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3256" w14:textId="48693B4B" w:rsidR="00C65F99" w:rsidRDefault="002772AC" w:rsidP="0007753F">
      <w:pPr>
        <w:spacing w:before="1320"/>
        <w:rPr>
          <w:b/>
          <w:bCs/>
          <w:color w:val="054166"/>
          <w:sz w:val="42"/>
          <w:szCs w:val="42"/>
          <w:lang w:val="en-US"/>
        </w:rPr>
      </w:pPr>
      <w:r w:rsidRPr="006C38B3">
        <w:rPr>
          <w:rFonts w:ascii="Raleway ExtraBold"/>
          <w:b/>
          <w:noProof/>
          <w:sz w:val="28"/>
        </w:rPr>
        <w:drawing>
          <wp:anchor distT="0" distB="0" distL="114300" distR="114300" simplePos="0" relativeHeight="251658257" behindDoc="0" locked="0" layoutInCell="1" allowOverlap="1" wp14:anchorId="245B5C90" wp14:editId="7BF565BB">
            <wp:simplePos x="0" y="0"/>
            <wp:positionH relativeFrom="column">
              <wp:posOffset>4600989</wp:posOffset>
            </wp:positionH>
            <wp:positionV relativeFrom="paragraph">
              <wp:posOffset>9994</wp:posOffset>
            </wp:positionV>
            <wp:extent cx="1995778" cy="1995778"/>
            <wp:effectExtent l="0" t="0" r="5080" b="5080"/>
            <wp:wrapNone/>
            <wp:docPr id="184962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2419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997939" cy="1997939"/>
                    </a:xfrm>
                    <a:prstGeom prst="rect">
                      <a:avLst/>
                    </a:prstGeom>
                  </pic:spPr>
                </pic:pic>
              </a:graphicData>
            </a:graphic>
            <wp14:sizeRelH relativeFrom="margin">
              <wp14:pctWidth>0</wp14:pctWidth>
            </wp14:sizeRelH>
            <wp14:sizeRelV relativeFrom="margin">
              <wp14:pctHeight>0</wp14:pctHeight>
            </wp14:sizeRelV>
          </wp:anchor>
        </w:drawing>
      </w:r>
      <w:r w:rsidR="0007753F" w:rsidRPr="0007753F">
        <w:rPr>
          <w:b/>
          <w:bCs/>
          <w:noProof/>
          <w:color w:val="054166"/>
          <w:sz w:val="42"/>
          <w:szCs w:val="42"/>
          <w:highlight w:val="yellow"/>
          <w:lang w:val="en-US"/>
        </w:rPr>
        <mc:AlternateContent>
          <mc:Choice Requires="wps">
            <w:drawing>
              <wp:anchor distT="45720" distB="45720" distL="114300" distR="114300" simplePos="0" relativeHeight="251658259" behindDoc="0" locked="0" layoutInCell="1" allowOverlap="1" wp14:anchorId="3D9E7263" wp14:editId="273BA30A">
                <wp:simplePos x="0" y="0"/>
                <wp:positionH relativeFrom="column">
                  <wp:posOffset>139065</wp:posOffset>
                </wp:positionH>
                <wp:positionV relativeFrom="paragraph">
                  <wp:posOffset>8955433</wp:posOffset>
                </wp:positionV>
                <wp:extent cx="3148330" cy="7950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8330" cy="795020"/>
                        </a:xfrm>
                        <a:prstGeom prst="rect">
                          <a:avLst/>
                        </a:prstGeom>
                        <a:noFill/>
                        <a:ln w="9525">
                          <a:noFill/>
                          <a:miter lim="800000"/>
                          <a:headEnd/>
                          <a:tailEnd/>
                        </a:ln>
                      </wps:spPr>
                      <wps:txbx>
                        <w:txbxContent>
                          <w:p w14:paraId="5E4E905F" w14:textId="6F613183" w:rsidR="0007753F" w:rsidRDefault="0007753F" w:rsidP="0007753F">
                            <w:pPr>
                              <w:jc w:val="both"/>
                              <w:rPr>
                                <w:sz w:val="20"/>
                              </w:rPr>
                            </w:pPr>
                            <w:r>
                              <w:rPr>
                                <w:b/>
                                <w:color w:val="FFFFFF"/>
                                <w:sz w:val="20"/>
                              </w:rPr>
                              <w:t>Version:</w:t>
                            </w:r>
                            <w:r>
                              <w:rPr>
                                <w:b/>
                                <w:color w:val="FFFFFF"/>
                                <w:spacing w:val="24"/>
                                <w:sz w:val="20"/>
                              </w:rPr>
                              <w:t xml:space="preserve"> </w:t>
                            </w:r>
                            <w:r w:rsidR="002772AC">
                              <w:rPr>
                                <w:color w:val="FFFFFF" w:themeColor="background1"/>
                                <w:sz w:val="20"/>
                              </w:rPr>
                              <w:t>V1</w:t>
                            </w:r>
                          </w:p>
                          <w:p w14:paraId="6CB44D15" w14:textId="3A7A59B7" w:rsidR="0007753F" w:rsidRPr="0007753F" w:rsidRDefault="0007753F" w:rsidP="0007753F">
                            <w:pPr>
                              <w:spacing w:before="145"/>
                              <w:jc w:val="both"/>
                              <w:rPr>
                                <w:sz w:val="20"/>
                              </w:rPr>
                            </w:pPr>
                            <w:r>
                              <w:rPr>
                                <w:b/>
                                <w:color w:val="FFFFFF"/>
                                <w:sz w:val="20"/>
                              </w:rPr>
                              <w:t>Last</w:t>
                            </w:r>
                            <w:r>
                              <w:rPr>
                                <w:b/>
                                <w:color w:val="FFFFFF"/>
                                <w:spacing w:val="22"/>
                                <w:sz w:val="20"/>
                              </w:rPr>
                              <w:t xml:space="preserve"> </w:t>
                            </w:r>
                            <w:r>
                              <w:rPr>
                                <w:b/>
                                <w:color w:val="FFFFFF"/>
                                <w:sz w:val="20"/>
                              </w:rPr>
                              <w:t>updated</w:t>
                            </w:r>
                            <w:r w:rsidRPr="0007753F">
                              <w:rPr>
                                <w:b/>
                                <w:color w:val="FFFFFF" w:themeColor="background1"/>
                                <w:sz w:val="20"/>
                              </w:rPr>
                              <w:t>:</w:t>
                            </w:r>
                            <w:r w:rsidRPr="0007753F">
                              <w:rPr>
                                <w:b/>
                                <w:color w:val="FFFFFF" w:themeColor="background1"/>
                                <w:spacing w:val="29"/>
                                <w:sz w:val="20"/>
                              </w:rPr>
                              <w:t xml:space="preserve"> </w:t>
                            </w:r>
                            <w:r w:rsidR="00747848">
                              <w:rPr>
                                <w:bCs/>
                                <w:color w:val="FFFFFF" w:themeColor="background1"/>
                                <w:spacing w:val="29"/>
                                <w:sz w:val="20"/>
                              </w:rPr>
                              <w:t>8</w:t>
                            </w:r>
                            <w:r w:rsidR="00747848" w:rsidRPr="00747848">
                              <w:rPr>
                                <w:bCs/>
                                <w:color w:val="FFFFFF" w:themeColor="background1"/>
                                <w:spacing w:val="29"/>
                                <w:sz w:val="20"/>
                                <w:vertAlign w:val="superscript"/>
                              </w:rPr>
                              <w:t>th</w:t>
                            </w:r>
                            <w:r w:rsidR="00747848">
                              <w:rPr>
                                <w:bCs/>
                                <w:color w:val="FFFFFF" w:themeColor="background1"/>
                                <w:spacing w:val="29"/>
                                <w:sz w:val="20"/>
                              </w:rPr>
                              <w:t xml:space="preserve"> September</w:t>
                            </w:r>
                            <w:r w:rsidR="002772AC">
                              <w:rPr>
                                <w:color w:val="FFFFFF" w:themeColor="background1"/>
                                <w:sz w:val="20"/>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9E7263" id="_x0000_t202" coordsize="21600,21600" o:spt="202" path="m,l,21600r21600,l21600,xe">
                <v:stroke joinstyle="miter"/>
                <v:path gradientshapeok="t" o:connecttype="rect"/>
              </v:shapetype>
              <v:shape id="Text Box 2" o:spid="_x0000_s1026" type="#_x0000_t202" style="position:absolute;margin-left:10.95pt;margin-top:705.15pt;width:247.9pt;height:62.6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" filled="f" stroked="f">
                <v:textbox>
                  <w:txbxContent>
                    <w:p w14:paraId="5E4E905F" w14:textId="6F613183" w:rsidR="0007753F" w:rsidRDefault="0007753F" w:rsidP="0007753F">
                      <w:pPr>
                        <w:jc w:val="both"/>
                        <w:rPr>
                          <w:sz w:val="20"/>
                        </w:rPr>
                      </w:pPr>
                      <w:r>
                        <w:rPr>
                          <w:b/>
                          <w:color w:val="FFFFFF"/>
                          <w:sz w:val="20"/>
                        </w:rPr>
                        <w:t>Version:</w:t>
                      </w:r>
                      <w:r>
                        <w:rPr>
                          <w:b/>
                          <w:color w:val="FFFFFF"/>
                          <w:spacing w:val="24"/>
                          <w:sz w:val="20"/>
                        </w:rPr>
                        <w:t xml:space="preserve"> </w:t>
                      </w:r>
                      <w:r w:rsidR="002772AC">
                        <w:rPr>
                          <w:color w:val="FFFFFF" w:themeColor="background1"/>
                          <w:sz w:val="20"/>
                        </w:rPr>
                        <w:t>V1</w:t>
                      </w:r>
                    </w:p>
                    <w:p w14:paraId="6CB44D15" w14:textId="3A7A59B7" w:rsidR="0007753F" w:rsidRPr="0007753F" w:rsidRDefault="0007753F" w:rsidP="0007753F">
                      <w:pPr>
                        <w:spacing w:before="145"/>
                        <w:jc w:val="both"/>
                        <w:rPr>
                          <w:sz w:val="20"/>
                        </w:rPr>
                      </w:pPr>
                      <w:r>
                        <w:rPr>
                          <w:b/>
                          <w:color w:val="FFFFFF"/>
                          <w:sz w:val="20"/>
                        </w:rPr>
                        <w:t>Last</w:t>
                      </w:r>
                      <w:r>
                        <w:rPr>
                          <w:b/>
                          <w:color w:val="FFFFFF"/>
                          <w:spacing w:val="22"/>
                          <w:sz w:val="20"/>
                        </w:rPr>
                        <w:t xml:space="preserve"> </w:t>
                      </w:r>
                      <w:r>
                        <w:rPr>
                          <w:b/>
                          <w:color w:val="FFFFFF"/>
                          <w:sz w:val="20"/>
                        </w:rPr>
                        <w:t>updated</w:t>
                      </w:r>
                      <w:r w:rsidRPr="0007753F">
                        <w:rPr>
                          <w:b/>
                          <w:color w:val="FFFFFF" w:themeColor="background1"/>
                          <w:sz w:val="20"/>
                        </w:rPr>
                        <w:t>:</w:t>
                      </w:r>
                      <w:r w:rsidRPr="0007753F">
                        <w:rPr>
                          <w:b/>
                          <w:color w:val="FFFFFF" w:themeColor="background1"/>
                          <w:spacing w:val="29"/>
                          <w:sz w:val="20"/>
                        </w:rPr>
                        <w:t xml:space="preserve"> </w:t>
                      </w:r>
                      <w:r w:rsidR="00747848">
                        <w:rPr>
                          <w:bCs/>
                          <w:color w:val="FFFFFF" w:themeColor="background1"/>
                          <w:spacing w:val="29"/>
                          <w:sz w:val="20"/>
                        </w:rPr>
                        <w:t>8</w:t>
                      </w:r>
                      <w:r w:rsidR="00747848" w:rsidRPr="00747848">
                        <w:rPr>
                          <w:bCs/>
                          <w:color w:val="FFFFFF" w:themeColor="background1"/>
                          <w:spacing w:val="29"/>
                          <w:sz w:val="20"/>
                          <w:vertAlign w:val="superscript"/>
                        </w:rPr>
                        <w:t>th</w:t>
                      </w:r>
                      <w:r w:rsidR="00747848">
                        <w:rPr>
                          <w:bCs/>
                          <w:color w:val="FFFFFF" w:themeColor="background1"/>
                          <w:spacing w:val="29"/>
                          <w:sz w:val="20"/>
                        </w:rPr>
                        <w:t xml:space="preserve"> September</w:t>
                      </w:r>
                      <w:r w:rsidR="002772AC">
                        <w:rPr>
                          <w:color w:val="FFFFFF" w:themeColor="background1"/>
                          <w:sz w:val="20"/>
                        </w:rPr>
                        <w:t xml:space="preserve"> 2026</w:t>
                      </w:r>
                    </w:p>
                  </w:txbxContent>
                </v:textbox>
                <w10:wrap type="square"/>
              </v:shape>
            </w:pict>
          </mc:Fallback>
        </mc:AlternateContent>
      </w:r>
      <w:r w:rsidR="004E642F" w:rsidRPr="0007753F">
        <w:rPr>
          <w:b/>
          <w:bCs/>
          <w:noProof/>
          <w:color w:val="054166"/>
          <w:highlight w:val="yellow"/>
          <w:lang w:val="en-US"/>
        </w:rPr>
        <w:drawing>
          <wp:anchor distT="0" distB="0" distL="114300" distR="114300" simplePos="0" relativeHeight="251658240" behindDoc="1" locked="0" layoutInCell="1" allowOverlap="1" wp14:anchorId="44A41053" wp14:editId="198AC796">
            <wp:simplePos x="0" y="0"/>
            <wp:positionH relativeFrom="column">
              <wp:posOffset>-469100</wp:posOffset>
            </wp:positionH>
            <wp:positionV relativeFrom="page">
              <wp:posOffset>8338</wp:posOffset>
            </wp:positionV>
            <wp:extent cx="7583557" cy="10726310"/>
            <wp:effectExtent l="0" t="0" r="0" b="0"/>
            <wp:wrapNone/>
            <wp:docPr id="7596199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1998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3557" cy="10726310"/>
                    </a:xfrm>
                    <a:prstGeom prst="rect">
                      <a:avLst/>
                    </a:prstGeom>
                  </pic:spPr>
                </pic:pic>
              </a:graphicData>
            </a:graphic>
            <wp14:sizeRelH relativeFrom="margin">
              <wp14:pctWidth>0</wp14:pctWidth>
            </wp14:sizeRelH>
            <wp14:sizeRelV relativeFrom="margin">
              <wp14:pctHeight>0</wp14:pctHeight>
            </wp14:sizeRelV>
          </wp:anchor>
        </w:drawing>
      </w:r>
      <w:r>
        <w:rPr>
          <w:b/>
          <w:bCs/>
          <w:color w:val="054166"/>
          <w:sz w:val="42"/>
          <w:szCs w:val="42"/>
          <w:lang w:val="en-US"/>
        </w:rPr>
        <w:t xml:space="preserve"> </w:t>
      </w:r>
    </w:p>
    <w:p w14:paraId="75ADDBC8" w14:textId="08149AFE" w:rsidR="00EE0375" w:rsidRDefault="00455591" w:rsidP="0007753F">
      <w:pPr>
        <w:spacing w:before="1320"/>
        <w:rPr>
          <w:lang w:val="en-US"/>
        </w:rPr>
        <w:sectPr w:rsidR="00EE0375" w:rsidSect="00195082">
          <w:headerReference w:type="default" r:id="rId13"/>
          <w:footerReference w:type="default" r:id="rId14"/>
          <w:pgSz w:w="11906" w:h="16838"/>
          <w:pgMar w:top="720" w:right="720" w:bottom="720" w:left="720" w:header="708" w:footer="708" w:gutter="0"/>
          <w:cols w:space="708"/>
          <w:docGrid w:linePitch="360"/>
        </w:sectPr>
      </w:pPr>
      <w:r w:rsidRPr="0007753F">
        <w:rPr>
          <w:noProof/>
          <w:lang w:val="en-US"/>
        </w:rPr>
        <w:drawing>
          <wp:anchor distT="0" distB="0" distL="114300" distR="114300" simplePos="0" relativeHeight="251658258" behindDoc="0" locked="0" layoutInCell="1" allowOverlap="1" wp14:anchorId="38F4E7BC" wp14:editId="181B4A77">
            <wp:simplePos x="0" y="0"/>
            <wp:positionH relativeFrom="margin">
              <wp:align>center</wp:align>
            </wp:positionH>
            <wp:positionV relativeFrom="paragraph">
              <wp:posOffset>1259205</wp:posOffset>
            </wp:positionV>
            <wp:extent cx="3019425" cy="5520438"/>
            <wp:effectExtent l="0" t="0" r="0" b="4445"/>
            <wp:wrapNone/>
            <wp:docPr id="1548719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1916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19425" cy="5520438"/>
                    </a:xfrm>
                    <a:prstGeom prst="rect">
                      <a:avLst/>
                    </a:prstGeom>
                  </pic:spPr>
                </pic:pic>
              </a:graphicData>
            </a:graphic>
            <wp14:sizeRelH relativeFrom="margin">
              <wp14:pctWidth>0</wp14:pctWidth>
            </wp14:sizeRelH>
            <wp14:sizeRelV relativeFrom="margin">
              <wp14:pctHeight>0</wp14:pctHeight>
            </wp14:sizeRelV>
          </wp:anchor>
        </w:drawing>
      </w:r>
      <w:r w:rsidR="00665B53">
        <w:rPr>
          <w:b/>
          <w:bCs/>
          <w:color w:val="054166"/>
          <w:sz w:val="42"/>
          <w:szCs w:val="42"/>
          <w:lang w:val="en-US"/>
        </w:rPr>
        <w:t>Holy Family Primary School</w:t>
      </w:r>
    </w:p>
    <w:p w14:paraId="57A67C08" w14:textId="5BFE15FD" w:rsidR="004E642F" w:rsidRPr="0007753F" w:rsidRDefault="004E642F" w:rsidP="0007753F">
      <w:pPr>
        <w:spacing w:before="1320"/>
        <w:rPr>
          <w:b/>
          <w:bCs/>
          <w:lang w:val="en-US"/>
        </w:rPr>
      </w:pPr>
    </w:p>
    <w:p w14:paraId="7D74EA18" w14:textId="5D362230" w:rsidR="0007753F" w:rsidRPr="008F3765" w:rsidRDefault="008F3765" w:rsidP="008F3765">
      <w:pPr>
        <w:pStyle w:val="Heading2"/>
      </w:pPr>
      <w:r w:rsidRPr="008F3765">
        <w:rPr>
          <w:noProof/>
          <w:lang w:val="en-US"/>
        </w:rPr>
        <w:drawing>
          <wp:anchor distT="0" distB="0" distL="114300" distR="114300" simplePos="0" relativeHeight="251658254" behindDoc="1" locked="0" layoutInCell="1" allowOverlap="1" wp14:anchorId="2E23A873" wp14:editId="1044C721">
            <wp:simplePos x="0" y="0"/>
            <wp:positionH relativeFrom="column">
              <wp:posOffset>-465151</wp:posOffset>
            </wp:positionH>
            <wp:positionV relativeFrom="page">
              <wp:posOffset>7951</wp:posOffset>
            </wp:positionV>
            <wp:extent cx="7543800" cy="10670540"/>
            <wp:effectExtent l="0" t="0" r="0" b="0"/>
            <wp:wrapNone/>
            <wp:docPr id="116495665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56650" name="Picture 2">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43800" cy="10670540"/>
                    </a:xfrm>
                    <a:prstGeom prst="rect">
                      <a:avLst/>
                    </a:prstGeom>
                  </pic:spPr>
                </pic:pic>
              </a:graphicData>
            </a:graphic>
            <wp14:sizeRelH relativeFrom="margin">
              <wp14:pctWidth>0</wp14:pctWidth>
            </wp14:sizeRelH>
            <wp14:sizeRelV relativeFrom="margin">
              <wp14:pctHeight>0</wp14:pctHeight>
            </wp14:sizeRelV>
          </wp:anchor>
        </w:drawing>
      </w:r>
      <w:r w:rsidR="0007753F" w:rsidRPr="008F3765">
        <w:t>Our</w:t>
      </w:r>
      <w:r w:rsidR="0007753F" w:rsidRPr="008F3765">
        <w:rPr>
          <w:spacing w:val="-16"/>
        </w:rPr>
        <w:t xml:space="preserve"> </w:t>
      </w:r>
      <w:r w:rsidR="0007753F" w:rsidRPr="008F3765">
        <w:t>Safeguarding</w:t>
      </w:r>
      <w:r w:rsidR="0007753F" w:rsidRPr="008F3765">
        <w:rPr>
          <w:spacing w:val="-16"/>
        </w:rPr>
        <w:t xml:space="preserve"> </w:t>
      </w:r>
      <w:r w:rsidR="0007753F" w:rsidRPr="008F3765">
        <w:t>Commitment</w:t>
      </w:r>
    </w:p>
    <w:p w14:paraId="09459827" w14:textId="77777777" w:rsidR="0007753F" w:rsidRDefault="0007753F" w:rsidP="008F3765">
      <w:pPr>
        <w:pStyle w:val="BodyText"/>
        <w:spacing w:before="164" w:line="259" w:lineRule="auto"/>
        <w:ind w:right="4229"/>
        <w:rPr>
          <w:rFonts w:ascii="Tahoma"/>
        </w:rPr>
      </w:pPr>
      <w:r>
        <w:rPr>
          <w:rFonts w:ascii="Tahoma"/>
          <w:color w:val="231F20"/>
        </w:rPr>
        <w:t>As</w:t>
      </w:r>
      <w:r>
        <w:rPr>
          <w:rFonts w:ascii="Tahoma"/>
          <w:color w:val="231F20"/>
          <w:spacing w:val="-3"/>
        </w:rPr>
        <w:t xml:space="preserve"> </w:t>
      </w:r>
      <w:r>
        <w:rPr>
          <w:rFonts w:ascii="Tahoma"/>
          <w:color w:val="231F20"/>
        </w:rPr>
        <w:t>an</w:t>
      </w:r>
      <w:r>
        <w:rPr>
          <w:rFonts w:ascii="Tahoma"/>
          <w:color w:val="231F20"/>
          <w:spacing w:val="-3"/>
        </w:rPr>
        <w:t xml:space="preserve"> </w:t>
      </w:r>
      <w:r>
        <w:rPr>
          <w:rFonts w:ascii="Tahoma"/>
          <w:color w:val="231F20"/>
        </w:rPr>
        <w:t>agency</w:t>
      </w:r>
      <w:r>
        <w:rPr>
          <w:rFonts w:ascii="Tahoma"/>
          <w:color w:val="231F20"/>
          <w:spacing w:val="-3"/>
        </w:rPr>
        <w:t xml:space="preserve"> </w:t>
      </w:r>
      <w:r>
        <w:rPr>
          <w:rFonts w:ascii="Tahoma"/>
          <w:color w:val="231F20"/>
        </w:rPr>
        <w:t>of</w:t>
      </w:r>
      <w:r>
        <w:rPr>
          <w:rFonts w:ascii="Tahoma"/>
          <w:color w:val="231F20"/>
          <w:spacing w:val="-3"/>
        </w:rPr>
        <w:t xml:space="preserve"> </w:t>
      </w:r>
      <w:r>
        <w:rPr>
          <w:rFonts w:ascii="Tahoma"/>
          <w:color w:val="231F20"/>
        </w:rPr>
        <w:t>the</w:t>
      </w:r>
      <w:r>
        <w:rPr>
          <w:rFonts w:ascii="Tahoma"/>
          <w:color w:val="231F20"/>
          <w:spacing w:val="-3"/>
        </w:rPr>
        <w:t xml:space="preserve"> </w:t>
      </w:r>
      <w:r>
        <w:rPr>
          <w:rFonts w:ascii="Tahoma"/>
          <w:color w:val="231F20"/>
        </w:rPr>
        <w:t>Archdiocese</w:t>
      </w:r>
      <w:r>
        <w:rPr>
          <w:rFonts w:ascii="Tahoma"/>
          <w:color w:val="231F20"/>
          <w:spacing w:val="-3"/>
        </w:rPr>
        <w:t xml:space="preserve"> </w:t>
      </w:r>
      <w:r>
        <w:rPr>
          <w:rFonts w:ascii="Tahoma"/>
          <w:color w:val="231F20"/>
        </w:rPr>
        <w:t>of</w:t>
      </w:r>
      <w:r>
        <w:rPr>
          <w:rFonts w:ascii="Tahoma"/>
          <w:color w:val="231F20"/>
          <w:spacing w:val="-3"/>
        </w:rPr>
        <w:t xml:space="preserve"> </w:t>
      </w:r>
      <w:r>
        <w:rPr>
          <w:rFonts w:ascii="Tahoma"/>
          <w:color w:val="231F20"/>
        </w:rPr>
        <w:t>Brisbane,</w:t>
      </w:r>
      <w:r>
        <w:rPr>
          <w:rFonts w:ascii="Tahoma"/>
          <w:color w:val="231F20"/>
          <w:spacing w:val="-3"/>
        </w:rPr>
        <w:t xml:space="preserve"> </w:t>
      </w:r>
      <w:r>
        <w:rPr>
          <w:rFonts w:ascii="Tahoma"/>
          <w:color w:val="231F20"/>
        </w:rPr>
        <w:t>we</w:t>
      </w:r>
      <w:r>
        <w:rPr>
          <w:rFonts w:ascii="Tahoma"/>
          <w:color w:val="231F20"/>
          <w:spacing w:val="-3"/>
        </w:rPr>
        <w:t xml:space="preserve"> </w:t>
      </w:r>
      <w:r>
        <w:rPr>
          <w:rFonts w:ascii="Tahoma"/>
          <w:color w:val="231F20"/>
        </w:rPr>
        <w:t>have</w:t>
      </w:r>
      <w:r>
        <w:rPr>
          <w:rFonts w:ascii="Tahoma"/>
          <w:color w:val="231F20"/>
          <w:spacing w:val="-3"/>
        </w:rPr>
        <w:t xml:space="preserve"> </w:t>
      </w:r>
      <w:r>
        <w:rPr>
          <w:rFonts w:ascii="Tahoma"/>
          <w:color w:val="231F20"/>
        </w:rPr>
        <w:t>a</w:t>
      </w:r>
      <w:r>
        <w:rPr>
          <w:rFonts w:ascii="Tahoma"/>
          <w:color w:val="231F20"/>
          <w:spacing w:val="-3"/>
        </w:rPr>
        <w:t xml:space="preserve"> </w:t>
      </w:r>
      <w:r>
        <w:rPr>
          <w:rFonts w:ascii="Tahoma"/>
          <w:color w:val="231F20"/>
        </w:rPr>
        <w:t>zero</w:t>
      </w:r>
      <w:r>
        <w:rPr>
          <w:rFonts w:ascii="Tahoma"/>
          <w:color w:val="231F20"/>
          <w:spacing w:val="-3"/>
        </w:rPr>
        <w:t xml:space="preserve"> </w:t>
      </w:r>
      <w:r>
        <w:rPr>
          <w:rFonts w:ascii="Tahoma"/>
          <w:color w:val="231F20"/>
        </w:rPr>
        <w:t>tolerance for all forms of abuse and are committed to safeguarding everyone involved in its activities, ministries, and services. The safety and wellbeing of children and adults-at-risk is paramount.</w:t>
      </w:r>
    </w:p>
    <w:p w14:paraId="4DEAC657" w14:textId="77777777" w:rsidR="0007753F" w:rsidRDefault="0007753F" w:rsidP="0007753F">
      <w:pPr>
        <w:pStyle w:val="BodyText"/>
        <w:spacing w:before="124"/>
        <w:rPr>
          <w:rFonts w:ascii="Tahoma"/>
        </w:rPr>
      </w:pPr>
    </w:p>
    <w:p w14:paraId="42C7DDF5" w14:textId="77777777" w:rsidR="0007753F" w:rsidRPr="008F3765" w:rsidRDefault="0007753F" w:rsidP="008F3765">
      <w:pPr>
        <w:pStyle w:val="Heading2"/>
      </w:pPr>
      <w:r w:rsidRPr="008F3765">
        <w:t>Accessibility</w:t>
      </w:r>
    </w:p>
    <w:p w14:paraId="2B5FB709" w14:textId="05E8B270" w:rsidR="008F3765" w:rsidRDefault="0007753F" w:rsidP="008F3765">
      <w:pPr>
        <w:pStyle w:val="BodyText"/>
        <w:spacing w:before="164" w:line="259" w:lineRule="auto"/>
        <w:ind w:right="3805" w:firstLine="142"/>
        <w:contextualSpacing/>
        <w:rPr>
          <w:rFonts w:ascii="Tahoma"/>
          <w:color w:val="231F20"/>
        </w:rPr>
      </w:pPr>
      <w:r>
        <w:rPr>
          <w:rFonts w:ascii="Tahoma"/>
          <w:noProof/>
        </w:rPr>
        <w:drawing>
          <wp:anchor distT="0" distB="0" distL="0" distR="0" simplePos="0" relativeHeight="251658260" behindDoc="1" locked="0" layoutInCell="1" allowOverlap="1" wp14:anchorId="15BC1B9E" wp14:editId="1871C58F">
            <wp:simplePos x="0" y="0"/>
            <wp:positionH relativeFrom="page">
              <wp:posOffset>476775</wp:posOffset>
            </wp:positionH>
            <wp:positionV relativeFrom="paragraph">
              <wp:posOffset>72279</wp:posOffset>
            </wp:positionV>
            <wp:extent cx="255270" cy="259080"/>
            <wp:effectExtent l="0" t="0" r="0" b="7620"/>
            <wp:wrapSquare wrapText="bothSides"/>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255270" cy="259080"/>
                    </a:xfrm>
                    <a:prstGeom prst="rect">
                      <a:avLst/>
                    </a:prstGeom>
                  </pic:spPr>
                </pic:pic>
              </a:graphicData>
            </a:graphic>
          </wp:anchor>
        </w:drawing>
      </w:r>
      <w:r>
        <w:rPr>
          <w:rFonts w:ascii="Tahoma"/>
          <w:color w:val="231F20"/>
        </w:rPr>
        <w:t>Brisbane</w:t>
      </w:r>
      <w:r>
        <w:rPr>
          <w:rFonts w:ascii="Tahoma"/>
          <w:color w:val="231F20"/>
          <w:spacing w:val="-4"/>
        </w:rPr>
        <w:t xml:space="preserve"> </w:t>
      </w:r>
      <w:r>
        <w:rPr>
          <w:rFonts w:ascii="Tahoma"/>
          <w:color w:val="231F20"/>
        </w:rPr>
        <w:t>Catholic</w:t>
      </w:r>
      <w:r>
        <w:rPr>
          <w:rFonts w:ascii="Tahoma"/>
          <w:color w:val="231F20"/>
          <w:spacing w:val="-4"/>
        </w:rPr>
        <w:t xml:space="preserve"> </w:t>
      </w:r>
      <w:r>
        <w:rPr>
          <w:rFonts w:ascii="Tahoma"/>
          <w:color w:val="231F20"/>
        </w:rPr>
        <w:t>Education</w:t>
      </w:r>
      <w:r>
        <w:rPr>
          <w:rFonts w:ascii="Tahoma"/>
          <w:color w:val="231F20"/>
          <w:spacing w:val="-4"/>
        </w:rPr>
        <w:t xml:space="preserve"> </w:t>
      </w:r>
      <w:r>
        <w:rPr>
          <w:rFonts w:ascii="Tahoma"/>
          <w:color w:val="231F20"/>
        </w:rPr>
        <w:t>is</w:t>
      </w:r>
      <w:r>
        <w:rPr>
          <w:rFonts w:ascii="Tahoma"/>
          <w:color w:val="231F20"/>
          <w:spacing w:val="-4"/>
        </w:rPr>
        <w:t xml:space="preserve"> </w:t>
      </w:r>
      <w:r>
        <w:rPr>
          <w:rFonts w:ascii="Tahoma"/>
          <w:color w:val="231F20"/>
        </w:rPr>
        <w:t>committed</w:t>
      </w:r>
      <w:r>
        <w:rPr>
          <w:rFonts w:ascii="Tahoma"/>
          <w:color w:val="231F20"/>
          <w:spacing w:val="-4"/>
        </w:rPr>
        <w:t xml:space="preserve"> </w:t>
      </w:r>
      <w:r>
        <w:rPr>
          <w:rFonts w:ascii="Tahoma"/>
          <w:color w:val="231F20"/>
        </w:rPr>
        <w:t>to</w:t>
      </w:r>
      <w:r>
        <w:rPr>
          <w:rFonts w:ascii="Tahoma"/>
          <w:color w:val="231F20"/>
          <w:spacing w:val="-4"/>
        </w:rPr>
        <w:t xml:space="preserve"> </w:t>
      </w:r>
      <w:r>
        <w:rPr>
          <w:rFonts w:ascii="Tahoma"/>
          <w:color w:val="231F20"/>
        </w:rPr>
        <w:t>providing</w:t>
      </w:r>
      <w:r>
        <w:rPr>
          <w:rFonts w:ascii="Tahoma"/>
          <w:color w:val="231F20"/>
          <w:spacing w:val="-4"/>
        </w:rPr>
        <w:t xml:space="preserve"> </w:t>
      </w:r>
      <w:r>
        <w:rPr>
          <w:rFonts w:ascii="Tahoma"/>
          <w:color w:val="231F20"/>
        </w:rPr>
        <w:t>accessible</w:t>
      </w:r>
      <w:r w:rsidR="008F3765">
        <w:rPr>
          <w:rFonts w:ascii="Tahoma"/>
          <w:color w:val="231F20"/>
        </w:rPr>
        <w:t xml:space="preserve"> </w:t>
      </w:r>
    </w:p>
    <w:p w14:paraId="38563D20" w14:textId="3EE8D964" w:rsidR="0007753F" w:rsidRDefault="0007753F" w:rsidP="008F3765">
      <w:pPr>
        <w:pStyle w:val="BodyText"/>
        <w:spacing w:before="164" w:line="259" w:lineRule="auto"/>
        <w:ind w:right="3805" w:firstLine="142"/>
        <w:contextualSpacing/>
        <w:rPr>
          <w:rFonts w:ascii="Tahoma"/>
        </w:rPr>
      </w:pPr>
      <w:r>
        <w:rPr>
          <w:rFonts w:ascii="Tahoma"/>
          <w:color w:val="231F20"/>
        </w:rPr>
        <w:t xml:space="preserve">services to people from all </w:t>
      </w:r>
      <w:proofErr w:type="gramStart"/>
      <w:r>
        <w:rPr>
          <w:rFonts w:ascii="Tahoma"/>
          <w:color w:val="231F20"/>
        </w:rPr>
        <w:t>culturally</w:t>
      </w:r>
      <w:proofErr w:type="gramEnd"/>
      <w:r>
        <w:rPr>
          <w:rFonts w:ascii="Tahoma"/>
          <w:color w:val="231F20"/>
        </w:rPr>
        <w:t xml:space="preserve"> and linguistically diverse</w:t>
      </w:r>
      <w:r w:rsidR="008F3765">
        <w:rPr>
          <w:rFonts w:ascii="Tahoma"/>
        </w:rPr>
        <w:t xml:space="preserve"> </w:t>
      </w:r>
      <w:r>
        <w:rPr>
          <w:rFonts w:ascii="Tahoma"/>
          <w:color w:val="231F20"/>
        </w:rPr>
        <w:t>backgrounds.</w:t>
      </w:r>
      <w:r>
        <w:rPr>
          <w:rFonts w:ascii="Tahoma"/>
          <w:color w:val="231F20"/>
          <w:spacing w:val="-5"/>
        </w:rPr>
        <w:t xml:space="preserve"> </w:t>
      </w:r>
      <w:r>
        <w:rPr>
          <w:rFonts w:ascii="Tahoma"/>
          <w:color w:val="231F20"/>
        </w:rPr>
        <w:t>If</w:t>
      </w:r>
      <w:r>
        <w:rPr>
          <w:rFonts w:ascii="Tahoma"/>
          <w:color w:val="231F20"/>
          <w:spacing w:val="-5"/>
        </w:rPr>
        <w:t xml:space="preserve"> </w:t>
      </w:r>
      <w:r>
        <w:rPr>
          <w:rFonts w:ascii="Tahoma"/>
          <w:color w:val="231F20"/>
        </w:rPr>
        <w:t>you</w:t>
      </w:r>
      <w:r>
        <w:rPr>
          <w:rFonts w:ascii="Tahoma"/>
          <w:color w:val="231F20"/>
          <w:spacing w:val="-5"/>
        </w:rPr>
        <w:t xml:space="preserve"> </w:t>
      </w:r>
      <w:r>
        <w:rPr>
          <w:rFonts w:ascii="Tahoma"/>
          <w:color w:val="231F20"/>
        </w:rPr>
        <w:t>have</w:t>
      </w:r>
      <w:r>
        <w:rPr>
          <w:rFonts w:ascii="Tahoma"/>
          <w:color w:val="231F20"/>
          <w:spacing w:val="-5"/>
        </w:rPr>
        <w:t xml:space="preserve"> </w:t>
      </w:r>
      <w:r>
        <w:rPr>
          <w:rFonts w:ascii="Tahoma"/>
          <w:color w:val="231F20"/>
        </w:rPr>
        <w:t>difficulty</w:t>
      </w:r>
      <w:r>
        <w:rPr>
          <w:rFonts w:ascii="Tahoma"/>
          <w:color w:val="231F20"/>
          <w:spacing w:val="-5"/>
        </w:rPr>
        <w:t xml:space="preserve"> </w:t>
      </w:r>
      <w:r>
        <w:rPr>
          <w:rFonts w:ascii="Tahoma"/>
          <w:color w:val="231F20"/>
        </w:rPr>
        <w:t>understanding</w:t>
      </w:r>
      <w:r>
        <w:rPr>
          <w:rFonts w:ascii="Tahoma"/>
          <w:color w:val="231F20"/>
          <w:spacing w:val="-5"/>
        </w:rPr>
        <w:t xml:space="preserve"> </w:t>
      </w:r>
      <w:r>
        <w:rPr>
          <w:rFonts w:ascii="Tahoma"/>
          <w:color w:val="231F20"/>
        </w:rPr>
        <w:t>this</w:t>
      </w:r>
      <w:r>
        <w:rPr>
          <w:rFonts w:ascii="Tahoma"/>
          <w:color w:val="231F20"/>
          <w:spacing w:val="-5"/>
        </w:rPr>
        <w:t xml:space="preserve"> </w:t>
      </w:r>
      <w:r>
        <w:rPr>
          <w:rFonts w:ascii="Tahoma"/>
          <w:color w:val="231F20"/>
        </w:rPr>
        <w:t>document,</w:t>
      </w:r>
      <w:r>
        <w:rPr>
          <w:rFonts w:ascii="Tahoma"/>
          <w:color w:val="231F20"/>
          <w:spacing w:val="-5"/>
        </w:rPr>
        <w:t xml:space="preserve"> </w:t>
      </w:r>
      <w:r>
        <w:rPr>
          <w:rFonts w:ascii="Tahoma"/>
          <w:color w:val="231F20"/>
        </w:rPr>
        <w:t>you can</w:t>
      </w:r>
      <w:r>
        <w:rPr>
          <w:rFonts w:ascii="Tahoma"/>
          <w:color w:val="231F20"/>
          <w:spacing w:val="-7"/>
        </w:rPr>
        <w:t xml:space="preserve"> </w:t>
      </w:r>
      <w:r>
        <w:rPr>
          <w:rFonts w:ascii="Tahoma"/>
          <w:color w:val="231F20"/>
        </w:rPr>
        <w:t>contact</w:t>
      </w:r>
      <w:r>
        <w:rPr>
          <w:rFonts w:ascii="Tahoma"/>
          <w:color w:val="231F20"/>
          <w:spacing w:val="-7"/>
        </w:rPr>
        <w:t xml:space="preserve"> </w:t>
      </w:r>
      <w:r>
        <w:rPr>
          <w:rFonts w:ascii="Tahoma"/>
          <w:color w:val="231F20"/>
        </w:rPr>
        <w:t>Translating</w:t>
      </w:r>
      <w:r>
        <w:rPr>
          <w:rFonts w:ascii="Tahoma"/>
          <w:color w:val="231F20"/>
          <w:spacing w:val="-7"/>
        </w:rPr>
        <w:t xml:space="preserve"> </w:t>
      </w:r>
      <w:r>
        <w:rPr>
          <w:rFonts w:ascii="Tahoma"/>
          <w:color w:val="231F20"/>
        </w:rPr>
        <w:t>and</w:t>
      </w:r>
      <w:r>
        <w:rPr>
          <w:rFonts w:ascii="Tahoma"/>
          <w:color w:val="231F20"/>
          <w:spacing w:val="-7"/>
        </w:rPr>
        <w:t xml:space="preserve"> </w:t>
      </w:r>
      <w:r>
        <w:rPr>
          <w:rFonts w:ascii="Tahoma"/>
          <w:color w:val="231F20"/>
        </w:rPr>
        <w:t>Interpreting</w:t>
      </w:r>
      <w:r>
        <w:rPr>
          <w:rFonts w:ascii="Tahoma"/>
          <w:color w:val="231F20"/>
          <w:spacing w:val="-7"/>
        </w:rPr>
        <w:t xml:space="preserve"> </w:t>
      </w:r>
      <w:r>
        <w:rPr>
          <w:rFonts w:ascii="Tahoma"/>
          <w:color w:val="231F20"/>
        </w:rPr>
        <w:t>Service</w:t>
      </w:r>
      <w:r>
        <w:rPr>
          <w:rFonts w:ascii="Tahoma"/>
          <w:color w:val="231F20"/>
          <w:spacing w:val="-7"/>
        </w:rPr>
        <w:t xml:space="preserve"> </w:t>
      </w:r>
      <w:r>
        <w:rPr>
          <w:rFonts w:ascii="Tahoma"/>
          <w:color w:val="231F20"/>
        </w:rPr>
        <w:t>National</w:t>
      </w:r>
      <w:r>
        <w:rPr>
          <w:rFonts w:ascii="Tahoma"/>
          <w:color w:val="231F20"/>
          <w:spacing w:val="-7"/>
        </w:rPr>
        <w:t xml:space="preserve"> </w:t>
      </w:r>
      <w:r>
        <w:rPr>
          <w:rFonts w:ascii="Tahoma"/>
          <w:color w:val="231F20"/>
        </w:rPr>
        <w:t>on</w:t>
      </w:r>
      <w:r>
        <w:rPr>
          <w:rFonts w:ascii="Tahoma"/>
          <w:color w:val="231F20"/>
          <w:spacing w:val="-7"/>
        </w:rPr>
        <w:t xml:space="preserve"> </w:t>
      </w:r>
      <w:r>
        <w:rPr>
          <w:rFonts w:ascii="Tahoma"/>
          <w:color w:val="231F20"/>
        </w:rPr>
        <w:t>13</w:t>
      </w:r>
      <w:r>
        <w:rPr>
          <w:rFonts w:ascii="Tahoma"/>
          <w:color w:val="231F20"/>
          <w:spacing w:val="-7"/>
        </w:rPr>
        <w:t xml:space="preserve"> </w:t>
      </w:r>
      <w:r>
        <w:rPr>
          <w:rFonts w:ascii="Tahoma"/>
          <w:color w:val="231F20"/>
        </w:rPr>
        <w:t>14</w:t>
      </w:r>
      <w:r>
        <w:rPr>
          <w:rFonts w:ascii="Tahoma"/>
          <w:color w:val="231F20"/>
          <w:spacing w:val="-7"/>
        </w:rPr>
        <w:t xml:space="preserve"> </w:t>
      </w:r>
      <w:r>
        <w:rPr>
          <w:rFonts w:ascii="Tahoma"/>
          <w:color w:val="231F20"/>
        </w:rPr>
        <w:t>50 to arrange for an interpreter to translate it for you.</w:t>
      </w:r>
    </w:p>
    <w:p w14:paraId="5F73B4B0" w14:textId="77777777" w:rsidR="0007753F" w:rsidRDefault="0007753F" w:rsidP="0007753F">
      <w:pPr>
        <w:pStyle w:val="BodyText"/>
        <w:spacing w:before="123"/>
        <w:rPr>
          <w:rFonts w:ascii="Tahoma"/>
        </w:rPr>
      </w:pPr>
    </w:p>
    <w:p w14:paraId="74E7A963" w14:textId="77777777" w:rsidR="0007753F" w:rsidRDefault="0007753F" w:rsidP="008F3765">
      <w:pPr>
        <w:pStyle w:val="Heading2"/>
      </w:pPr>
      <w:r>
        <w:t>Contact</w:t>
      </w:r>
      <w:r>
        <w:rPr>
          <w:spacing w:val="-5"/>
        </w:rPr>
        <w:t xml:space="preserve"> </w:t>
      </w:r>
      <w:r>
        <w:t>for</w:t>
      </w:r>
      <w:r>
        <w:rPr>
          <w:spacing w:val="-4"/>
        </w:rPr>
        <w:t xml:space="preserve"> </w:t>
      </w:r>
      <w:r>
        <w:t>enquiries</w:t>
      </w:r>
    </w:p>
    <w:p w14:paraId="765A38EB" w14:textId="3D9C5924" w:rsidR="0007753F" w:rsidRPr="008F3765" w:rsidRDefault="7E9485E7" w:rsidP="2AA7641C">
      <w:pPr>
        <w:pStyle w:val="Heading5"/>
        <w:spacing w:before="120" w:after="120" w:line="259" w:lineRule="auto"/>
        <w:ind w:right="3663"/>
        <w:rPr>
          <w:b/>
          <w:bCs/>
          <w:color w:val="auto"/>
        </w:rPr>
      </w:pPr>
      <w:r w:rsidRPr="2AA7641C">
        <w:rPr>
          <w:b/>
          <w:bCs/>
          <w:color w:val="auto"/>
          <w:spacing w:val="-2"/>
        </w:rPr>
        <w:t>Holy Family Primary School</w:t>
      </w:r>
      <w:r w:rsidR="03BB27BA" w:rsidRPr="2AA7641C">
        <w:rPr>
          <w:b/>
          <w:bCs/>
          <w:color w:val="auto"/>
          <w:spacing w:val="-2"/>
        </w:rPr>
        <w:t>,</w:t>
      </w:r>
    </w:p>
    <w:p w14:paraId="7E46763F" w14:textId="69575005" w:rsidR="0007753F" w:rsidRPr="008F3765" w:rsidRDefault="7787CB13" w:rsidP="2AA7641C">
      <w:pPr>
        <w:pStyle w:val="BodyText"/>
        <w:spacing w:before="120" w:after="120" w:line="259" w:lineRule="auto"/>
        <w:ind w:right="3663"/>
        <w:rPr>
          <w:rFonts w:ascii="Tahoma"/>
        </w:rPr>
      </w:pPr>
      <w:r w:rsidRPr="2AA7641C">
        <w:rPr>
          <w:rFonts w:ascii="Tahoma"/>
        </w:rPr>
        <w:t>37 Ward Street, Indooroopilly</w:t>
      </w:r>
      <w:r w:rsidR="03BB27BA" w:rsidRPr="2AA7641C">
        <w:rPr>
          <w:rFonts w:ascii="Tahoma"/>
          <w:spacing w:val="-2"/>
        </w:rPr>
        <w:t>,</w:t>
      </w:r>
    </w:p>
    <w:p w14:paraId="500DF591" w14:textId="58CCD8AF" w:rsidR="008F3765" w:rsidRDefault="2601D624" w:rsidP="2AA7641C">
      <w:pPr>
        <w:pStyle w:val="BodyText"/>
        <w:spacing w:before="120" w:after="120" w:line="259" w:lineRule="auto"/>
        <w:ind w:right="3663"/>
        <w:rPr>
          <w:rFonts w:ascii="Tahoma"/>
        </w:rPr>
      </w:pPr>
      <w:proofErr w:type="spellStart"/>
      <w:r w:rsidRPr="2AA7641C">
        <w:rPr>
          <w:rFonts w:ascii="Tahoma"/>
        </w:rPr>
        <w:t>Yuggera</w:t>
      </w:r>
      <w:proofErr w:type="spellEnd"/>
      <w:r w:rsidRPr="2AA7641C">
        <w:rPr>
          <w:rFonts w:ascii="Tahoma"/>
        </w:rPr>
        <w:t xml:space="preserve"> and </w:t>
      </w:r>
      <w:proofErr w:type="spellStart"/>
      <w:r w:rsidRPr="2AA7641C">
        <w:rPr>
          <w:rFonts w:ascii="Tahoma"/>
        </w:rPr>
        <w:t>Turrbal</w:t>
      </w:r>
      <w:proofErr w:type="spellEnd"/>
      <w:r w:rsidR="03BB27BA" w:rsidRPr="2AA7641C">
        <w:rPr>
          <w:rFonts w:ascii="Tahoma"/>
          <w:spacing w:val="-15"/>
        </w:rPr>
        <w:t xml:space="preserve"> </w:t>
      </w:r>
      <w:r w:rsidR="03BB27BA" w:rsidRPr="2AA7641C">
        <w:rPr>
          <w:rFonts w:ascii="Tahoma"/>
        </w:rPr>
        <w:t xml:space="preserve">Country, </w:t>
      </w:r>
    </w:p>
    <w:p w14:paraId="2FA2805F" w14:textId="06EB9258" w:rsidR="66B2C784" w:rsidRDefault="66B2C784" w:rsidP="2AA7641C">
      <w:pPr>
        <w:pStyle w:val="BodyText"/>
        <w:spacing w:before="120" w:after="120" w:line="259" w:lineRule="auto"/>
        <w:ind w:right="3663"/>
        <w:rPr>
          <w:rFonts w:ascii="Tahoma"/>
        </w:rPr>
      </w:pPr>
      <w:r w:rsidRPr="2AA7641C">
        <w:rPr>
          <w:rFonts w:ascii="Tahoma"/>
        </w:rPr>
        <w:t>(07) 3870 9600</w:t>
      </w:r>
    </w:p>
    <w:p w14:paraId="50CCEA07" w14:textId="4889A973" w:rsidR="0007753F" w:rsidRDefault="66B2C784" w:rsidP="0007753F">
      <w:pPr>
        <w:pStyle w:val="BodyText"/>
        <w:rPr>
          <w:rFonts w:ascii="Tahoma"/>
        </w:rPr>
      </w:pPr>
      <w:r w:rsidRPr="2AA7641C">
        <w:rPr>
          <w:rFonts w:ascii="Tahoma"/>
        </w:rPr>
        <w:t>www.holyfamilyps.qld.edu.au</w:t>
      </w:r>
    </w:p>
    <w:p w14:paraId="603AEF0D" w14:textId="77777777" w:rsidR="0007753F" w:rsidRDefault="0007753F" w:rsidP="0007753F">
      <w:pPr>
        <w:pStyle w:val="BodyText"/>
        <w:spacing w:before="221"/>
        <w:rPr>
          <w:rFonts w:ascii="Tahoma"/>
        </w:rPr>
      </w:pPr>
    </w:p>
    <w:p w14:paraId="4FF19DC3" w14:textId="77777777" w:rsidR="0007753F" w:rsidRPr="008F3765" w:rsidRDefault="0007753F" w:rsidP="0007753F">
      <w:pPr>
        <w:pStyle w:val="Heading5"/>
        <w:spacing w:before="0"/>
        <w:rPr>
          <w:b/>
          <w:bCs/>
        </w:rPr>
      </w:pPr>
      <w:r w:rsidRPr="008F3765">
        <w:rPr>
          <w:b/>
          <w:bCs/>
          <w:color w:val="054166"/>
          <w:spacing w:val="-2"/>
        </w:rPr>
        <w:t>Attributions</w:t>
      </w:r>
    </w:p>
    <w:p w14:paraId="033E2C18" w14:textId="77777777" w:rsidR="0007753F" w:rsidRDefault="0007753F" w:rsidP="008F3765">
      <w:pPr>
        <w:spacing w:before="188"/>
        <w:rPr>
          <w:sz w:val="16"/>
        </w:rPr>
      </w:pPr>
      <w:r>
        <w:rPr>
          <w:b/>
          <w:color w:val="231F20"/>
          <w:sz w:val="16"/>
        </w:rPr>
        <w:t>Artwork:</w:t>
      </w:r>
      <w:r>
        <w:rPr>
          <w:b/>
          <w:color w:val="231F20"/>
          <w:spacing w:val="7"/>
          <w:sz w:val="16"/>
        </w:rPr>
        <w:t xml:space="preserve"> </w:t>
      </w:r>
      <w:proofErr w:type="spellStart"/>
      <w:r>
        <w:rPr>
          <w:color w:val="231F20"/>
          <w:sz w:val="16"/>
        </w:rPr>
        <w:t>Ngulli</w:t>
      </w:r>
      <w:proofErr w:type="spellEnd"/>
      <w:r>
        <w:rPr>
          <w:color w:val="231F20"/>
          <w:spacing w:val="4"/>
          <w:sz w:val="16"/>
        </w:rPr>
        <w:t xml:space="preserve"> </w:t>
      </w:r>
      <w:proofErr w:type="spellStart"/>
      <w:r>
        <w:rPr>
          <w:color w:val="231F20"/>
          <w:sz w:val="16"/>
        </w:rPr>
        <w:t>Gumera</w:t>
      </w:r>
      <w:proofErr w:type="spellEnd"/>
      <w:r>
        <w:rPr>
          <w:color w:val="231F20"/>
          <w:spacing w:val="4"/>
          <w:sz w:val="16"/>
        </w:rPr>
        <w:t xml:space="preserve"> </w:t>
      </w:r>
      <w:r>
        <w:rPr>
          <w:color w:val="231F20"/>
          <w:sz w:val="16"/>
        </w:rPr>
        <w:t>artwork</w:t>
      </w:r>
      <w:r>
        <w:rPr>
          <w:color w:val="231F20"/>
          <w:spacing w:val="5"/>
          <w:sz w:val="16"/>
        </w:rPr>
        <w:t xml:space="preserve"> </w:t>
      </w:r>
      <w:r>
        <w:rPr>
          <w:color w:val="231F20"/>
          <w:sz w:val="16"/>
        </w:rPr>
        <w:t>by</w:t>
      </w:r>
      <w:r>
        <w:rPr>
          <w:color w:val="231F20"/>
          <w:spacing w:val="4"/>
          <w:sz w:val="16"/>
        </w:rPr>
        <w:t xml:space="preserve"> </w:t>
      </w:r>
      <w:proofErr w:type="spellStart"/>
      <w:r>
        <w:rPr>
          <w:color w:val="231F20"/>
          <w:sz w:val="16"/>
        </w:rPr>
        <w:t>Waylene</w:t>
      </w:r>
      <w:proofErr w:type="spellEnd"/>
      <w:r>
        <w:rPr>
          <w:color w:val="231F20"/>
          <w:spacing w:val="4"/>
          <w:sz w:val="16"/>
        </w:rPr>
        <w:t xml:space="preserve"> </w:t>
      </w:r>
      <w:r>
        <w:rPr>
          <w:color w:val="231F20"/>
          <w:sz w:val="16"/>
        </w:rPr>
        <w:t>Currie</w:t>
      </w:r>
      <w:r>
        <w:rPr>
          <w:color w:val="231F20"/>
          <w:spacing w:val="5"/>
          <w:sz w:val="16"/>
        </w:rPr>
        <w:t xml:space="preserve"> </w:t>
      </w:r>
      <w:r>
        <w:rPr>
          <w:color w:val="231F20"/>
          <w:sz w:val="16"/>
        </w:rPr>
        <w:t>of</w:t>
      </w:r>
      <w:r>
        <w:rPr>
          <w:color w:val="231F20"/>
          <w:spacing w:val="4"/>
          <w:sz w:val="16"/>
        </w:rPr>
        <w:t xml:space="preserve"> </w:t>
      </w:r>
      <w:r>
        <w:rPr>
          <w:color w:val="231F20"/>
          <w:sz w:val="16"/>
        </w:rPr>
        <w:t>WRLC</w:t>
      </w:r>
      <w:r>
        <w:rPr>
          <w:color w:val="231F20"/>
          <w:spacing w:val="4"/>
          <w:sz w:val="16"/>
        </w:rPr>
        <w:t xml:space="preserve"> </w:t>
      </w:r>
      <w:r>
        <w:rPr>
          <w:color w:val="231F20"/>
          <w:sz w:val="16"/>
        </w:rPr>
        <w:t>Arts,</w:t>
      </w:r>
      <w:r>
        <w:rPr>
          <w:color w:val="231F20"/>
          <w:spacing w:val="5"/>
          <w:sz w:val="16"/>
        </w:rPr>
        <w:t xml:space="preserve"> </w:t>
      </w:r>
      <w:r>
        <w:rPr>
          <w:color w:val="231F20"/>
          <w:spacing w:val="-4"/>
          <w:sz w:val="16"/>
        </w:rPr>
        <w:t>2025.</w:t>
      </w:r>
    </w:p>
    <w:p w14:paraId="76810B9D" w14:textId="19D94F3B" w:rsidR="0007753F" w:rsidRPr="00047433" w:rsidRDefault="0007753F" w:rsidP="00047433">
      <w:pPr>
        <w:rPr>
          <w:sz w:val="16"/>
          <w:highlight w:val="yellow"/>
        </w:rPr>
      </w:pPr>
      <w:r w:rsidRPr="00047433">
        <w:rPr>
          <w:b/>
          <w:color w:val="231F20"/>
          <w:sz w:val="16"/>
        </w:rPr>
        <w:t>Cover</w:t>
      </w:r>
      <w:proofErr w:type="gramStart"/>
      <w:r w:rsidRPr="00047433">
        <w:rPr>
          <w:b/>
          <w:color w:val="231F20"/>
          <w:sz w:val="16"/>
        </w:rPr>
        <w:t>:</w:t>
      </w:r>
      <w:r w:rsidRPr="00047433">
        <w:rPr>
          <w:b/>
          <w:color w:val="231F20"/>
          <w:spacing w:val="7"/>
          <w:sz w:val="16"/>
        </w:rPr>
        <w:t xml:space="preserve"> </w:t>
      </w:r>
      <w:r w:rsidRPr="00047433">
        <w:rPr>
          <w:sz w:val="16"/>
        </w:rPr>
        <w:t xml:space="preserve"> (</w:t>
      </w:r>
      <w:proofErr w:type="gramEnd"/>
      <w:r w:rsidRPr="00047433">
        <w:rPr>
          <w:sz w:val="16"/>
        </w:rPr>
        <w:t xml:space="preserve">c) Brisbane Catholic Education, </w:t>
      </w:r>
      <w:r w:rsidR="00BC39AC">
        <w:rPr>
          <w:sz w:val="16"/>
        </w:rPr>
        <w:t>Holy Family</w:t>
      </w:r>
      <w:r w:rsidRPr="00047433">
        <w:rPr>
          <w:sz w:val="16"/>
        </w:rPr>
        <w:t xml:space="preserve">, </w:t>
      </w:r>
      <w:r w:rsidR="00BC39AC">
        <w:rPr>
          <w:sz w:val="16"/>
        </w:rPr>
        <w:t>2026</w:t>
      </w:r>
    </w:p>
    <w:p w14:paraId="21AD2E85" w14:textId="2AFE14E4" w:rsidR="00047433" w:rsidRPr="00047433" w:rsidRDefault="0007753F" w:rsidP="00047433">
      <w:pPr>
        <w:rPr>
          <w:sz w:val="16"/>
          <w:highlight w:val="yellow"/>
        </w:rPr>
      </w:pPr>
      <w:r>
        <w:rPr>
          <w:b/>
          <w:color w:val="231F20"/>
          <w:sz w:val="16"/>
        </w:rPr>
        <w:t>Page</w:t>
      </w:r>
      <w:r>
        <w:rPr>
          <w:b/>
          <w:color w:val="231F20"/>
          <w:spacing w:val="3"/>
          <w:sz w:val="16"/>
        </w:rPr>
        <w:t xml:space="preserve"> </w:t>
      </w:r>
      <w:r>
        <w:rPr>
          <w:b/>
          <w:color w:val="231F20"/>
          <w:sz w:val="16"/>
        </w:rPr>
        <w:t>4:</w:t>
      </w:r>
      <w:r>
        <w:rPr>
          <w:b/>
          <w:color w:val="231F20"/>
          <w:spacing w:val="7"/>
          <w:sz w:val="16"/>
        </w:rPr>
        <w:t xml:space="preserve"> </w:t>
      </w:r>
      <w:r w:rsidR="00047433" w:rsidRPr="00047433">
        <w:rPr>
          <w:sz w:val="16"/>
        </w:rPr>
        <w:t xml:space="preserve">(c) Brisbane Catholic Education, </w:t>
      </w:r>
      <w:r w:rsidR="00BC39AC">
        <w:rPr>
          <w:sz w:val="16"/>
        </w:rPr>
        <w:t>Holy Family</w:t>
      </w:r>
      <w:r w:rsidR="00047433" w:rsidRPr="00047433">
        <w:rPr>
          <w:sz w:val="16"/>
        </w:rPr>
        <w:t xml:space="preserve">, </w:t>
      </w:r>
      <w:r w:rsidR="00BC39AC">
        <w:rPr>
          <w:sz w:val="16"/>
        </w:rPr>
        <w:t>2026</w:t>
      </w:r>
    </w:p>
    <w:p w14:paraId="4FA7741B" w14:textId="0BDE5ACB" w:rsidR="0007753F" w:rsidRDefault="0007753F" w:rsidP="00EE0375">
      <w:pPr>
        <w:spacing w:before="170"/>
        <w:rPr>
          <w:sz w:val="16"/>
        </w:rPr>
      </w:pPr>
    </w:p>
    <w:p w14:paraId="30B164CE" w14:textId="3C85D7A0" w:rsidR="004E642F" w:rsidRPr="00EE0375" w:rsidRDefault="0007753F" w:rsidP="00EE0375">
      <w:pPr>
        <w:spacing w:line="249" w:lineRule="auto"/>
        <w:ind w:right="4605"/>
        <w:rPr>
          <w:sz w:val="16"/>
        </w:rPr>
      </w:pPr>
      <w:r>
        <w:rPr>
          <w:color w:val="231F20"/>
          <w:sz w:val="16"/>
        </w:rPr>
        <w:t>© The State of Queensland (</w:t>
      </w:r>
      <w:hyperlink r:id="rId18">
        <w:r>
          <w:rPr>
            <w:color w:val="054166"/>
            <w:sz w:val="16"/>
          </w:rPr>
          <w:t>Queensland Family and Child Commission</w:t>
        </w:r>
      </w:hyperlink>
      <w:r>
        <w:rPr>
          <w:color w:val="231F20"/>
          <w:sz w:val="16"/>
        </w:rPr>
        <w:t xml:space="preserve">) Guidelines for implementing the Universal Principle and Child Safe Standards in Queensland. These Guidelines and the related symbols contained in this work are adapted from material licensed under the </w:t>
      </w:r>
      <w:hyperlink r:id="rId19">
        <w:r>
          <w:rPr>
            <w:color w:val="054166"/>
            <w:sz w:val="16"/>
          </w:rPr>
          <w:t>Creative Commons Attribution (CC BY) 4.0</w:t>
        </w:r>
      </w:hyperlink>
      <w:r>
        <w:rPr>
          <w:color w:val="054166"/>
          <w:sz w:val="16"/>
        </w:rPr>
        <w:t xml:space="preserve"> </w:t>
      </w:r>
      <w:r>
        <w:rPr>
          <w:color w:val="231F20"/>
          <w:sz w:val="16"/>
        </w:rPr>
        <w:t>International licence.</w:t>
      </w:r>
      <w:r w:rsidR="004E642F">
        <w:rPr>
          <w:lang w:val="en-US"/>
        </w:rPr>
        <w:br w:type="page"/>
      </w:r>
    </w:p>
    <w:p w14:paraId="4657304D" w14:textId="27606237" w:rsidR="004E642F" w:rsidRDefault="004E642F">
      <w:pPr>
        <w:rPr>
          <w:lang w:val="en-US"/>
        </w:rPr>
      </w:pPr>
      <w:r>
        <w:rPr>
          <w:noProof/>
          <w:lang w:val="en-US"/>
        </w:rPr>
        <w:lastRenderedPageBreak/>
        <w:drawing>
          <wp:anchor distT="0" distB="0" distL="114300" distR="114300" simplePos="0" relativeHeight="251658253" behindDoc="1" locked="0" layoutInCell="1" allowOverlap="1" wp14:anchorId="69EDFA80" wp14:editId="3389A19F">
            <wp:simplePos x="0" y="0"/>
            <wp:positionH relativeFrom="column">
              <wp:posOffset>-485002</wp:posOffset>
            </wp:positionH>
            <wp:positionV relativeFrom="page">
              <wp:posOffset>7620</wp:posOffset>
            </wp:positionV>
            <wp:extent cx="7566411" cy="10702456"/>
            <wp:effectExtent l="0" t="0" r="0" b="3810"/>
            <wp:wrapNone/>
            <wp:docPr id="26634045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40459"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66411" cy="10702456"/>
                    </a:xfrm>
                    <a:prstGeom prst="rect">
                      <a:avLst/>
                    </a:prstGeom>
                  </pic:spPr>
                </pic:pic>
              </a:graphicData>
            </a:graphic>
            <wp14:sizeRelH relativeFrom="margin">
              <wp14:pctWidth>0</wp14:pctWidth>
            </wp14:sizeRelH>
            <wp14:sizeRelV relativeFrom="margin">
              <wp14:pctHeight>0</wp14:pctHeight>
            </wp14:sizeRelV>
          </wp:anchor>
        </w:drawing>
      </w:r>
    </w:p>
    <w:p w14:paraId="7D8162FF" w14:textId="37A496FF" w:rsidR="004E642F" w:rsidRDefault="00EE0375">
      <w:pPr>
        <w:spacing w:before="0" w:after="160" w:line="259" w:lineRule="auto"/>
        <w:rPr>
          <w:lang w:val="en-US"/>
        </w:rPr>
      </w:pPr>
      <w:r>
        <w:rPr>
          <w:noProof/>
        </w:rPr>
        <mc:AlternateContent>
          <mc:Choice Requires="wps">
            <w:drawing>
              <wp:anchor distT="0" distB="0" distL="114300" distR="114300" simplePos="0" relativeHeight="251658261" behindDoc="0" locked="0" layoutInCell="1" allowOverlap="1" wp14:anchorId="2EE9F87E" wp14:editId="188DA9B0">
                <wp:simplePos x="0" y="0"/>
                <wp:positionH relativeFrom="column">
                  <wp:posOffset>2314575</wp:posOffset>
                </wp:positionH>
                <wp:positionV relativeFrom="paragraph">
                  <wp:posOffset>1969135</wp:posOffset>
                </wp:positionV>
                <wp:extent cx="4769720" cy="1866900"/>
                <wp:effectExtent l="0" t="0" r="0" b="0"/>
                <wp:wrapNone/>
                <wp:docPr id="11" name="Graphic 11"/>
                <wp:cNvGraphicFramePr/>
                <a:graphic xmlns:a="http://schemas.openxmlformats.org/drawingml/2006/main">
                  <a:graphicData uri="http://schemas.microsoft.com/office/word/2010/wordprocessingShape">
                    <wps:wsp>
                      <wps:cNvSpPr/>
                      <wps:spPr>
                        <a:xfrm>
                          <a:off x="0" y="0"/>
                          <a:ext cx="4769720" cy="1866900"/>
                        </a:xfrm>
                        <a:custGeom>
                          <a:avLst/>
                          <a:gdLst/>
                          <a:ahLst/>
                          <a:cxnLst/>
                          <a:rect l="l" t="t" r="r" b="b"/>
                          <a:pathLst>
                            <a:path w="4770120" h="6804025">
                              <a:moveTo>
                                <a:pt x="4770005" y="0"/>
                              </a:moveTo>
                              <a:lnTo>
                                <a:pt x="0" y="0"/>
                              </a:lnTo>
                              <a:lnTo>
                                <a:pt x="0" y="6803986"/>
                              </a:lnTo>
                              <a:lnTo>
                                <a:pt x="4770005" y="6803986"/>
                              </a:lnTo>
                              <a:lnTo>
                                <a:pt x="4770005" y="0"/>
                              </a:lnTo>
                              <a:close/>
                            </a:path>
                          </a:pathLst>
                        </a:custGeom>
                        <a:solidFill>
                          <a:srgbClr val="FFFFFF"/>
                        </a:solidFill>
                      </wps:spPr>
                      <wps:txbx>
                        <w:txbxContent>
                          <w:p w14:paraId="4F2EBAE0" w14:textId="77777777" w:rsidR="005E71BF" w:rsidRDefault="005E71BF" w:rsidP="005E71BF">
                            <w:pPr>
                              <w:pStyle w:val="Heading2"/>
                              <w:spacing w:before="480"/>
                              <w:ind w:left="567"/>
                            </w:pPr>
                            <w:r>
                              <w:t>Acknowledgement</w:t>
                            </w:r>
                            <w:r>
                              <w:rPr>
                                <w:spacing w:val="-17"/>
                              </w:rPr>
                              <w:t xml:space="preserve"> </w:t>
                            </w:r>
                            <w:r>
                              <w:t>of</w:t>
                            </w:r>
                            <w:r>
                              <w:rPr>
                                <w:spacing w:val="-17"/>
                              </w:rPr>
                              <w:t xml:space="preserve"> </w:t>
                            </w:r>
                            <w:r>
                              <w:t>Country</w:t>
                            </w:r>
                          </w:p>
                          <w:p w14:paraId="65C688B5" w14:textId="77777777" w:rsidR="000C61A4" w:rsidRPr="000C61A4" w:rsidRDefault="000C61A4" w:rsidP="000C61A4">
                            <w:pPr>
                              <w:pStyle w:val="BodyText"/>
                              <w:spacing w:before="164" w:line="259" w:lineRule="auto"/>
                              <w:ind w:left="567" w:right="1113"/>
                              <w:rPr>
                                <w:rFonts w:ascii="Tahoma"/>
                              </w:rPr>
                            </w:pPr>
                            <w:r w:rsidRPr="000C61A4">
                              <w:rPr>
                                <w:rFonts w:ascii="Tahoma"/>
                              </w:rPr>
                              <w:t xml:space="preserve">We acknowledge the First Peoples that we learn from the </w:t>
                            </w:r>
                            <w:proofErr w:type="spellStart"/>
                            <w:r w:rsidRPr="000C61A4">
                              <w:rPr>
                                <w:rFonts w:ascii="Tahoma"/>
                              </w:rPr>
                              <w:t>Yuggera</w:t>
                            </w:r>
                            <w:proofErr w:type="spellEnd"/>
                            <w:r w:rsidRPr="000C61A4">
                              <w:rPr>
                                <w:rFonts w:ascii="Tahoma"/>
                              </w:rPr>
                              <w:t xml:space="preserve"> and </w:t>
                            </w:r>
                            <w:proofErr w:type="spellStart"/>
                            <w:r w:rsidRPr="000C61A4">
                              <w:rPr>
                                <w:rFonts w:ascii="Tahoma"/>
                              </w:rPr>
                              <w:t>Turrbal</w:t>
                            </w:r>
                            <w:proofErr w:type="spellEnd"/>
                            <w:r w:rsidRPr="000C61A4">
                              <w:rPr>
                                <w:rFonts w:ascii="Tahoma"/>
                              </w:rPr>
                              <w:t xml:space="preserve"> Peoples and thank the elders past and present for sharing the ancient wisdom of their ancestors.</w:t>
                            </w:r>
                          </w:p>
                          <w:p w14:paraId="203FBA68" w14:textId="0C7786C3" w:rsidR="005E71BF" w:rsidRPr="005E71BF" w:rsidRDefault="000C61A4" w:rsidP="000C61A4">
                            <w:pPr>
                              <w:pStyle w:val="BodyText"/>
                              <w:spacing w:before="164" w:line="259" w:lineRule="auto"/>
                              <w:ind w:left="567" w:right="1113"/>
                              <w:rPr>
                                <w:rFonts w:ascii="Tahoma" w:hAnsi="Tahoma"/>
                              </w:rPr>
                            </w:pPr>
                            <w:r w:rsidRPr="000C61A4">
                              <w:rPr>
                                <w:rFonts w:ascii="Tahoma"/>
                                <w:lang w:val="en-AU"/>
                              </w:rPr>
                              <w:t>We continue to be enriched by their knowledge and connection to Country.</w:t>
                            </w: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EE9F87E" id="Graphic 11" o:spid="_x0000_s1027" style="position:absolute;margin-left:182.25pt;margin-top:155.05pt;width:375.55pt;height:147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770120,6804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" adj="-11796480,,5400" path="m4770005,l,,,6803986r4770005,l4770005,xe" stroked="f">
                <v:stroke joinstyle="miter"/>
                <v:formulas/>
                <v:path arrowok="t" o:connecttype="custom" textboxrect="0,0,4770120,6804025"/>
                <v:textbox inset="0,0,0,0">
                  <w:txbxContent>
                    <w:p w14:paraId="4F2EBAE0" w14:textId="77777777" w:rsidR="005E71BF" w:rsidRDefault="005E71BF" w:rsidP="005E71BF">
                      <w:pPr>
                        <w:pStyle w:val="Heading2"/>
                        <w:spacing w:before="480"/>
                        <w:ind w:left="567"/>
                      </w:pPr>
                      <w:r>
                        <w:t>Acknowledgement</w:t>
                      </w:r>
                      <w:r>
                        <w:rPr>
                          <w:spacing w:val="-17"/>
                        </w:rPr>
                        <w:t xml:space="preserve"> </w:t>
                      </w:r>
                      <w:r>
                        <w:t>of</w:t>
                      </w:r>
                      <w:r>
                        <w:rPr>
                          <w:spacing w:val="-17"/>
                        </w:rPr>
                        <w:t xml:space="preserve"> </w:t>
                      </w:r>
                      <w:r>
                        <w:t>Country</w:t>
                      </w:r>
                    </w:p>
                    <w:p w14:paraId="65C688B5" w14:textId="77777777" w:rsidR="000C61A4" w:rsidRPr="000C61A4" w:rsidRDefault="000C61A4" w:rsidP="000C61A4">
                      <w:pPr>
                        <w:pStyle w:val="BodyText"/>
                        <w:spacing w:before="164" w:line="259" w:lineRule="auto"/>
                        <w:ind w:left="567" w:right="1113"/>
                        <w:rPr>
                          <w:rFonts w:ascii="Tahoma"/>
                        </w:rPr>
                      </w:pPr>
                      <w:r w:rsidRPr="000C61A4">
                        <w:rPr>
                          <w:rFonts w:ascii="Tahoma"/>
                        </w:rPr>
                        <w:t xml:space="preserve">We acknowledge the First Peoples that we learn from the </w:t>
                      </w:r>
                      <w:proofErr w:type="spellStart"/>
                      <w:r w:rsidRPr="000C61A4">
                        <w:rPr>
                          <w:rFonts w:ascii="Tahoma"/>
                        </w:rPr>
                        <w:t>Yuggera</w:t>
                      </w:r>
                      <w:proofErr w:type="spellEnd"/>
                      <w:r w:rsidRPr="000C61A4">
                        <w:rPr>
                          <w:rFonts w:ascii="Tahoma"/>
                        </w:rPr>
                        <w:t xml:space="preserve"> and </w:t>
                      </w:r>
                      <w:proofErr w:type="spellStart"/>
                      <w:r w:rsidRPr="000C61A4">
                        <w:rPr>
                          <w:rFonts w:ascii="Tahoma"/>
                        </w:rPr>
                        <w:t>Turrbal</w:t>
                      </w:r>
                      <w:proofErr w:type="spellEnd"/>
                      <w:r w:rsidRPr="000C61A4">
                        <w:rPr>
                          <w:rFonts w:ascii="Tahoma"/>
                        </w:rPr>
                        <w:t xml:space="preserve"> Peoples and thank the elders past and present for sharing the ancient wisdom of their ancestors.</w:t>
                      </w:r>
                    </w:p>
                    <w:p w14:paraId="203FBA68" w14:textId="0C7786C3" w:rsidR="005E71BF" w:rsidRPr="005E71BF" w:rsidRDefault="000C61A4" w:rsidP="000C61A4">
                      <w:pPr>
                        <w:pStyle w:val="BodyText"/>
                        <w:spacing w:before="164" w:line="259" w:lineRule="auto"/>
                        <w:ind w:left="567" w:right="1113"/>
                        <w:rPr>
                          <w:rFonts w:ascii="Tahoma" w:hAnsi="Tahoma"/>
                        </w:rPr>
                      </w:pPr>
                      <w:r w:rsidRPr="000C61A4">
                        <w:rPr>
                          <w:rFonts w:ascii="Tahoma"/>
                          <w:lang w:val="en-AU"/>
                        </w:rPr>
                        <w:t>We continue to be enriched by their knowledge and connection to Country.</w:t>
                      </w:r>
                    </w:p>
                  </w:txbxContent>
                </v:textbox>
              </v:shape>
            </w:pict>
          </mc:Fallback>
        </mc:AlternateContent>
      </w:r>
      <w:r w:rsidR="004E642F">
        <w:rPr>
          <w:lang w:val="en-US"/>
        </w:rPr>
        <w:br w:type="page"/>
      </w:r>
    </w:p>
    <w:p w14:paraId="412C62EC" w14:textId="00755D89" w:rsidR="004E642F" w:rsidRDefault="004E642F" w:rsidP="00D65663">
      <w:pPr>
        <w:spacing w:before="24000"/>
        <w:rPr>
          <w:lang w:val="en-US"/>
        </w:rPr>
      </w:pPr>
      <w:r>
        <w:rPr>
          <w:noProof/>
          <w:lang w:val="en-US"/>
        </w:rPr>
        <w:lastRenderedPageBreak/>
        <w:drawing>
          <wp:anchor distT="0" distB="0" distL="114300" distR="114300" simplePos="0" relativeHeight="251658252" behindDoc="1" locked="0" layoutInCell="1" allowOverlap="1" wp14:anchorId="0897407A" wp14:editId="1B02C844">
            <wp:simplePos x="0" y="0"/>
            <wp:positionH relativeFrom="column">
              <wp:posOffset>-467248</wp:posOffset>
            </wp:positionH>
            <wp:positionV relativeFrom="page">
              <wp:posOffset>-10048</wp:posOffset>
            </wp:positionV>
            <wp:extent cx="7566025" cy="10113666"/>
            <wp:effectExtent l="0" t="0" r="0" b="1905"/>
            <wp:wrapNone/>
            <wp:docPr id="182699914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99141" name="Picture 4">
                      <a:extLst>
                        <a:ext uri="{C183D7F6-B498-43B3-948B-1728B52AA6E4}">
                          <adec:decorative xmlns:adec="http://schemas.microsoft.com/office/drawing/2017/decorative" val="1"/>
                        </a:ext>
                      </a:extLst>
                    </pic:cNvPr>
                    <pic:cNvPicPr/>
                  </pic:nvPicPr>
                  <pic:blipFill rotWithShape="1">
                    <a:blip r:embed="rId21" cstate="print">
                      <a:extLst>
                        <a:ext uri="{28A0092B-C50C-407E-A947-70E740481C1C}">
                          <a14:useLocalDpi xmlns:a14="http://schemas.microsoft.com/office/drawing/2010/main" val="0"/>
                        </a:ext>
                      </a:extLst>
                    </a:blip>
                    <a:srcRect b="5496"/>
                    <a:stretch>
                      <a:fillRect/>
                    </a:stretch>
                  </pic:blipFill>
                  <pic:spPr bwMode="auto">
                    <a:xfrm>
                      <a:off x="0" y="0"/>
                      <a:ext cx="7566410" cy="101141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59FE4A" w14:textId="416FCC9A" w:rsidR="00D65663" w:rsidRPr="00D65663" w:rsidRDefault="004343C5" w:rsidP="00FF4A65">
      <w:pPr>
        <w:spacing w:before="5520"/>
        <w:ind w:right="3249"/>
        <w:rPr>
          <w:sz w:val="20"/>
          <w:szCs w:val="20"/>
        </w:rPr>
      </w:pPr>
      <w:r w:rsidRPr="00047433">
        <w:rPr>
          <w:noProof/>
          <w:sz w:val="20"/>
          <w:szCs w:val="20"/>
          <w:lang w:val="en-US"/>
        </w:rPr>
        <w:drawing>
          <wp:anchor distT="0" distB="0" distL="114300" distR="114300" simplePos="0" relativeHeight="251658262" behindDoc="0" locked="0" layoutInCell="1" allowOverlap="1" wp14:anchorId="1A968389" wp14:editId="4C8736CF">
            <wp:simplePos x="0" y="0"/>
            <wp:positionH relativeFrom="page">
              <wp:align>right</wp:align>
            </wp:positionH>
            <wp:positionV relativeFrom="paragraph">
              <wp:posOffset>82550</wp:posOffset>
            </wp:positionV>
            <wp:extent cx="4682148" cy="2424463"/>
            <wp:effectExtent l="0" t="0" r="4445" b="0"/>
            <wp:wrapNone/>
            <wp:docPr id="2092962279" name="Pictur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962279" name="Picture 1">
                      <a:extLst>
                        <a:ext uri="{C183D7F6-B498-43B3-948B-1728B52AA6E4}">
                          <adec:decorative xmlns:adec="http://schemas.microsoft.com/office/drawing/2017/decorative" val="0"/>
                        </a:ext>
                      </a:extLst>
                    </pic:cNvPr>
                    <pic:cNvPicPr/>
                  </pic:nvPicPr>
                  <pic:blipFill>
                    <a:blip r:embed="rId22" cstate="print">
                      <a:extLst>
                        <a:ext uri="{28A0092B-C50C-407E-A947-70E740481C1C}">
                          <a14:useLocalDpi xmlns:a14="http://schemas.microsoft.com/office/drawing/2010/main" val="0"/>
                        </a:ext>
                      </a:extLst>
                    </a:blip>
                    <a:srcRect t="30582" b="30582"/>
                    <a:stretch>
                      <a:fillRect/>
                    </a:stretch>
                  </pic:blipFill>
                  <pic:spPr bwMode="auto">
                    <a:xfrm>
                      <a:off x="0" y="0"/>
                      <a:ext cx="4682148" cy="24244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7433" w:rsidRPr="00047433">
        <w:rPr>
          <w:sz w:val="20"/>
          <w:szCs w:val="20"/>
        </w:rPr>
        <w:t>Holy Family Primary School</w:t>
      </w:r>
      <w:r w:rsidR="00D65663" w:rsidRPr="00047433">
        <w:rPr>
          <w:sz w:val="20"/>
          <w:szCs w:val="20"/>
        </w:rPr>
        <w:t>,</w:t>
      </w:r>
      <w:r w:rsidR="00047433">
        <w:rPr>
          <w:sz w:val="20"/>
          <w:szCs w:val="20"/>
        </w:rPr>
        <w:t xml:space="preserve"> Indooroopilly</w:t>
      </w:r>
      <w:r w:rsidR="00D65663" w:rsidRPr="00D65663">
        <w:rPr>
          <w:sz w:val="20"/>
          <w:szCs w:val="20"/>
        </w:rPr>
        <w:t>,</w:t>
      </w:r>
      <w:r w:rsidR="00D65663" w:rsidRPr="00D65663">
        <w:rPr>
          <w:spacing w:val="-6"/>
          <w:sz w:val="20"/>
          <w:szCs w:val="20"/>
        </w:rPr>
        <w:t xml:space="preserve"> </w:t>
      </w:r>
      <w:r w:rsidR="00D65663" w:rsidRPr="00D65663">
        <w:rPr>
          <w:sz w:val="20"/>
          <w:szCs w:val="20"/>
        </w:rPr>
        <w:t>is</w:t>
      </w:r>
      <w:r w:rsidR="00D65663" w:rsidRPr="00D65663">
        <w:rPr>
          <w:spacing w:val="-6"/>
          <w:sz w:val="20"/>
          <w:szCs w:val="20"/>
        </w:rPr>
        <w:t xml:space="preserve"> </w:t>
      </w:r>
      <w:r w:rsidR="00D65663" w:rsidRPr="00D65663">
        <w:rPr>
          <w:sz w:val="20"/>
          <w:szCs w:val="20"/>
        </w:rPr>
        <w:t>committed</w:t>
      </w:r>
      <w:r w:rsidR="00D65663" w:rsidRPr="00D65663">
        <w:rPr>
          <w:spacing w:val="-6"/>
          <w:sz w:val="20"/>
          <w:szCs w:val="20"/>
        </w:rPr>
        <w:t xml:space="preserve"> </w:t>
      </w:r>
      <w:r w:rsidR="00D65663" w:rsidRPr="00D65663">
        <w:rPr>
          <w:sz w:val="20"/>
          <w:szCs w:val="20"/>
        </w:rPr>
        <w:t>to</w:t>
      </w:r>
      <w:r w:rsidR="00D65663" w:rsidRPr="00D65663">
        <w:rPr>
          <w:spacing w:val="-6"/>
          <w:sz w:val="20"/>
          <w:szCs w:val="20"/>
        </w:rPr>
        <w:t xml:space="preserve"> </w:t>
      </w:r>
      <w:r w:rsidR="00D65663" w:rsidRPr="00D65663">
        <w:rPr>
          <w:sz w:val="20"/>
          <w:szCs w:val="20"/>
        </w:rPr>
        <w:t>creating</w:t>
      </w:r>
      <w:r w:rsidR="00D65663" w:rsidRPr="00D65663">
        <w:rPr>
          <w:spacing w:val="-6"/>
          <w:sz w:val="20"/>
          <w:szCs w:val="20"/>
        </w:rPr>
        <w:t xml:space="preserve"> </w:t>
      </w:r>
      <w:r w:rsidR="00D65663" w:rsidRPr="00D65663">
        <w:rPr>
          <w:sz w:val="20"/>
          <w:szCs w:val="20"/>
        </w:rPr>
        <w:t>environments where children and young people feel protected, valued, and heard.</w:t>
      </w:r>
      <w:r w:rsidR="00FF4A65">
        <w:rPr>
          <w:sz w:val="20"/>
          <w:szCs w:val="20"/>
        </w:rPr>
        <w:t xml:space="preserve"> </w:t>
      </w:r>
      <w:r w:rsidR="00D65663" w:rsidRPr="00D65663">
        <w:rPr>
          <w:sz w:val="20"/>
          <w:szCs w:val="20"/>
        </w:rPr>
        <w:t>Safeguarding</w:t>
      </w:r>
      <w:r w:rsidR="00D65663" w:rsidRPr="00D65663">
        <w:rPr>
          <w:spacing w:val="-5"/>
          <w:sz w:val="20"/>
          <w:szCs w:val="20"/>
        </w:rPr>
        <w:t xml:space="preserve"> </w:t>
      </w:r>
      <w:r w:rsidR="00D65663" w:rsidRPr="00D65663">
        <w:rPr>
          <w:sz w:val="20"/>
          <w:szCs w:val="20"/>
        </w:rPr>
        <w:t>is</w:t>
      </w:r>
      <w:r w:rsidR="00D65663" w:rsidRPr="00D65663">
        <w:rPr>
          <w:spacing w:val="-5"/>
          <w:sz w:val="20"/>
          <w:szCs w:val="20"/>
        </w:rPr>
        <w:t xml:space="preserve"> </w:t>
      </w:r>
      <w:r w:rsidR="00D65663" w:rsidRPr="00D65663">
        <w:rPr>
          <w:sz w:val="20"/>
          <w:szCs w:val="20"/>
        </w:rPr>
        <w:t>a</w:t>
      </w:r>
      <w:r w:rsidR="00D65663" w:rsidRPr="00D65663">
        <w:rPr>
          <w:spacing w:val="-5"/>
          <w:sz w:val="20"/>
          <w:szCs w:val="20"/>
        </w:rPr>
        <w:t xml:space="preserve"> </w:t>
      </w:r>
      <w:r w:rsidR="00D65663" w:rsidRPr="00D65663">
        <w:rPr>
          <w:sz w:val="20"/>
          <w:szCs w:val="20"/>
        </w:rPr>
        <w:t>shared</w:t>
      </w:r>
      <w:r w:rsidR="00D65663" w:rsidRPr="00D65663">
        <w:rPr>
          <w:spacing w:val="-5"/>
          <w:sz w:val="20"/>
          <w:szCs w:val="20"/>
        </w:rPr>
        <w:t xml:space="preserve"> </w:t>
      </w:r>
      <w:r w:rsidR="00D65663" w:rsidRPr="00D65663">
        <w:rPr>
          <w:sz w:val="20"/>
          <w:szCs w:val="20"/>
        </w:rPr>
        <w:t>responsibility,</w:t>
      </w:r>
      <w:r w:rsidR="00D65663" w:rsidRPr="00D65663">
        <w:rPr>
          <w:spacing w:val="-5"/>
          <w:sz w:val="20"/>
          <w:szCs w:val="20"/>
        </w:rPr>
        <w:t xml:space="preserve"> </w:t>
      </w:r>
      <w:r w:rsidR="00D65663" w:rsidRPr="00D65663">
        <w:rPr>
          <w:sz w:val="20"/>
          <w:szCs w:val="20"/>
        </w:rPr>
        <w:t>and</w:t>
      </w:r>
      <w:r w:rsidR="00D65663" w:rsidRPr="00D65663">
        <w:rPr>
          <w:spacing w:val="-5"/>
          <w:sz w:val="20"/>
          <w:szCs w:val="20"/>
        </w:rPr>
        <w:t xml:space="preserve"> </w:t>
      </w:r>
      <w:r w:rsidR="00D65663" w:rsidRPr="00D65663">
        <w:rPr>
          <w:sz w:val="20"/>
          <w:szCs w:val="20"/>
        </w:rPr>
        <w:t>every</w:t>
      </w:r>
      <w:r w:rsidR="00D65663" w:rsidRPr="00D65663">
        <w:rPr>
          <w:spacing w:val="-5"/>
          <w:sz w:val="20"/>
          <w:szCs w:val="20"/>
        </w:rPr>
        <w:t xml:space="preserve"> </w:t>
      </w:r>
      <w:r w:rsidR="00D65663" w:rsidRPr="00D65663">
        <w:rPr>
          <w:sz w:val="20"/>
          <w:szCs w:val="20"/>
        </w:rPr>
        <w:t>child</w:t>
      </w:r>
      <w:r w:rsidR="00D65663" w:rsidRPr="00D65663">
        <w:rPr>
          <w:spacing w:val="-5"/>
          <w:sz w:val="20"/>
          <w:szCs w:val="20"/>
        </w:rPr>
        <w:t xml:space="preserve"> </w:t>
      </w:r>
      <w:r w:rsidR="00D65663" w:rsidRPr="00D65663">
        <w:rPr>
          <w:sz w:val="20"/>
          <w:szCs w:val="20"/>
        </w:rPr>
        <w:t>has</w:t>
      </w:r>
      <w:r w:rsidR="00D65663" w:rsidRPr="00D65663">
        <w:rPr>
          <w:spacing w:val="-5"/>
          <w:sz w:val="20"/>
          <w:szCs w:val="20"/>
        </w:rPr>
        <w:t xml:space="preserve"> </w:t>
      </w:r>
      <w:r w:rsidR="00D65663" w:rsidRPr="00D65663">
        <w:rPr>
          <w:sz w:val="20"/>
          <w:szCs w:val="20"/>
        </w:rPr>
        <w:t>the</w:t>
      </w:r>
      <w:r w:rsidR="00D65663" w:rsidRPr="00D65663">
        <w:rPr>
          <w:spacing w:val="-5"/>
          <w:sz w:val="20"/>
          <w:szCs w:val="20"/>
        </w:rPr>
        <w:t xml:space="preserve"> </w:t>
      </w:r>
      <w:r w:rsidR="00D65663" w:rsidRPr="00D65663">
        <w:rPr>
          <w:sz w:val="20"/>
          <w:szCs w:val="20"/>
        </w:rPr>
        <w:t>right</w:t>
      </w:r>
      <w:r w:rsidR="00D65663" w:rsidRPr="00D65663">
        <w:rPr>
          <w:spacing w:val="-5"/>
          <w:sz w:val="20"/>
          <w:szCs w:val="20"/>
        </w:rPr>
        <w:t xml:space="preserve"> </w:t>
      </w:r>
      <w:r w:rsidR="00D65663" w:rsidRPr="00D65663">
        <w:rPr>
          <w:sz w:val="20"/>
          <w:szCs w:val="20"/>
        </w:rPr>
        <w:t>to</w:t>
      </w:r>
      <w:r w:rsidR="00D65663" w:rsidRPr="00D65663">
        <w:rPr>
          <w:spacing w:val="-5"/>
          <w:sz w:val="20"/>
          <w:szCs w:val="20"/>
        </w:rPr>
        <w:t xml:space="preserve"> </w:t>
      </w:r>
      <w:r w:rsidR="00D65663" w:rsidRPr="00D65663">
        <w:rPr>
          <w:sz w:val="20"/>
          <w:szCs w:val="20"/>
        </w:rPr>
        <w:t>grow and thrive free from harm.</w:t>
      </w:r>
    </w:p>
    <w:p w14:paraId="5F7D597D" w14:textId="77777777" w:rsidR="00D65663" w:rsidRPr="00D65663" w:rsidRDefault="00D65663" w:rsidP="00FF4A65">
      <w:pPr>
        <w:ind w:right="3249"/>
        <w:rPr>
          <w:sz w:val="20"/>
          <w:szCs w:val="20"/>
        </w:rPr>
      </w:pPr>
      <w:r w:rsidRPr="00D65663">
        <w:rPr>
          <w:sz w:val="20"/>
          <w:szCs w:val="20"/>
        </w:rPr>
        <w:t>We are guided by our Christian Catholic Tradition and the teachings of Jesus Christ who advocated for the protection of children and the marginalised. Our mission</w:t>
      </w:r>
      <w:r w:rsidRPr="00D65663">
        <w:rPr>
          <w:spacing w:val="-5"/>
          <w:sz w:val="20"/>
          <w:szCs w:val="20"/>
        </w:rPr>
        <w:t xml:space="preserve"> </w:t>
      </w:r>
      <w:r w:rsidRPr="00D65663">
        <w:rPr>
          <w:sz w:val="20"/>
          <w:szCs w:val="20"/>
        </w:rPr>
        <w:t>to</w:t>
      </w:r>
      <w:r w:rsidRPr="00D65663">
        <w:rPr>
          <w:spacing w:val="-5"/>
          <w:sz w:val="20"/>
          <w:szCs w:val="20"/>
        </w:rPr>
        <w:t xml:space="preserve"> </w:t>
      </w:r>
      <w:r w:rsidRPr="00D65663">
        <w:rPr>
          <w:sz w:val="20"/>
          <w:szCs w:val="20"/>
        </w:rPr>
        <w:t>teach,</w:t>
      </w:r>
      <w:r w:rsidRPr="00D65663">
        <w:rPr>
          <w:spacing w:val="-5"/>
          <w:sz w:val="20"/>
          <w:szCs w:val="20"/>
        </w:rPr>
        <w:t xml:space="preserve"> </w:t>
      </w:r>
      <w:r w:rsidRPr="00D65663">
        <w:rPr>
          <w:sz w:val="20"/>
          <w:szCs w:val="20"/>
        </w:rPr>
        <w:t>challenge</w:t>
      </w:r>
      <w:r w:rsidRPr="00D65663">
        <w:rPr>
          <w:spacing w:val="-5"/>
          <w:sz w:val="20"/>
          <w:szCs w:val="20"/>
        </w:rPr>
        <w:t xml:space="preserve"> </w:t>
      </w:r>
      <w:r w:rsidRPr="00D65663">
        <w:rPr>
          <w:sz w:val="20"/>
          <w:szCs w:val="20"/>
        </w:rPr>
        <w:t>and</w:t>
      </w:r>
      <w:r w:rsidRPr="00D65663">
        <w:rPr>
          <w:spacing w:val="-5"/>
          <w:sz w:val="20"/>
          <w:szCs w:val="20"/>
        </w:rPr>
        <w:t xml:space="preserve"> </w:t>
      </w:r>
      <w:r w:rsidRPr="00D65663">
        <w:rPr>
          <w:sz w:val="20"/>
          <w:szCs w:val="20"/>
        </w:rPr>
        <w:t>transform</w:t>
      </w:r>
      <w:r w:rsidRPr="00D65663">
        <w:rPr>
          <w:spacing w:val="-5"/>
          <w:sz w:val="20"/>
          <w:szCs w:val="20"/>
        </w:rPr>
        <w:t xml:space="preserve"> </w:t>
      </w:r>
      <w:r w:rsidRPr="00D65663">
        <w:rPr>
          <w:sz w:val="20"/>
          <w:szCs w:val="20"/>
        </w:rPr>
        <w:t>through</w:t>
      </w:r>
      <w:r w:rsidRPr="00D65663">
        <w:rPr>
          <w:spacing w:val="-5"/>
          <w:sz w:val="20"/>
          <w:szCs w:val="20"/>
        </w:rPr>
        <w:t xml:space="preserve"> </w:t>
      </w:r>
      <w:r w:rsidRPr="00D65663">
        <w:rPr>
          <w:sz w:val="20"/>
          <w:szCs w:val="20"/>
        </w:rPr>
        <w:t>our</w:t>
      </w:r>
      <w:r w:rsidRPr="00D65663">
        <w:rPr>
          <w:spacing w:val="-5"/>
          <w:sz w:val="20"/>
          <w:szCs w:val="20"/>
        </w:rPr>
        <w:t xml:space="preserve"> </w:t>
      </w:r>
      <w:r w:rsidRPr="00D65663">
        <w:rPr>
          <w:sz w:val="20"/>
          <w:szCs w:val="20"/>
        </w:rPr>
        <w:t>educational</w:t>
      </w:r>
      <w:r w:rsidRPr="00D65663">
        <w:rPr>
          <w:spacing w:val="-5"/>
          <w:sz w:val="20"/>
          <w:szCs w:val="20"/>
        </w:rPr>
        <w:t xml:space="preserve"> </w:t>
      </w:r>
      <w:r w:rsidRPr="00D65663">
        <w:rPr>
          <w:sz w:val="20"/>
          <w:szCs w:val="20"/>
        </w:rPr>
        <w:t>endeavours is</w:t>
      </w:r>
      <w:r w:rsidRPr="00D65663">
        <w:rPr>
          <w:spacing w:val="-2"/>
          <w:sz w:val="20"/>
          <w:szCs w:val="20"/>
        </w:rPr>
        <w:t xml:space="preserve"> </w:t>
      </w:r>
      <w:r w:rsidRPr="00D65663">
        <w:rPr>
          <w:sz w:val="20"/>
          <w:szCs w:val="20"/>
        </w:rPr>
        <w:t>actioned</w:t>
      </w:r>
      <w:r w:rsidRPr="00D65663">
        <w:rPr>
          <w:spacing w:val="-2"/>
          <w:sz w:val="20"/>
          <w:szCs w:val="20"/>
        </w:rPr>
        <w:t xml:space="preserve"> </w:t>
      </w:r>
      <w:r w:rsidRPr="00D65663">
        <w:rPr>
          <w:sz w:val="20"/>
          <w:szCs w:val="20"/>
        </w:rPr>
        <w:t>by</w:t>
      </w:r>
      <w:r w:rsidRPr="00D65663">
        <w:rPr>
          <w:spacing w:val="-2"/>
          <w:sz w:val="20"/>
          <w:szCs w:val="20"/>
        </w:rPr>
        <w:t xml:space="preserve"> </w:t>
      </w:r>
      <w:r w:rsidRPr="00D65663">
        <w:rPr>
          <w:sz w:val="20"/>
          <w:szCs w:val="20"/>
        </w:rPr>
        <w:t>Catholic</w:t>
      </w:r>
      <w:r w:rsidRPr="00D65663">
        <w:rPr>
          <w:spacing w:val="-2"/>
          <w:sz w:val="20"/>
          <w:szCs w:val="20"/>
        </w:rPr>
        <w:t xml:space="preserve"> </w:t>
      </w:r>
      <w:r w:rsidRPr="00D65663">
        <w:rPr>
          <w:sz w:val="20"/>
          <w:szCs w:val="20"/>
        </w:rPr>
        <w:t>Social</w:t>
      </w:r>
      <w:r w:rsidRPr="00D65663">
        <w:rPr>
          <w:spacing w:val="-2"/>
          <w:sz w:val="20"/>
          <w:szCs w:val="20"/>
        </w:rPr>
        <w:t xml:space="preserve"> </w:t>
      </w:r>
      <w:r w:rsidRPr="00D65663">
        <w:rPr>
          <w:sz w:val="20"/>
          <w:szCs w:val="20"/>
        </w:rPr>
        <w:t>Teaching,</w:t>
      </w:r>
      <w:r w:rsidRPr="00D65663">
        <w:rPr>
          <w:spacing w:val="-2"/>
          <w:sz w:val="20"/>
          <w:szCs w:val="20"/>
        </w:rPr>
        <w:t xml:space="preserve"> </w:t>
      </w:r>
      <w:r w:rsidRPr="00D65663">
        <w:rPr>
          <w:sz w:val="20"/>
          <w:szCs w:val="20"/>
        </w:rPr>
        <w:t>as</w:t>
      </w:r>
      <w:r w:rsidRPr="00D65663">
        <w:rPr>
          <w:spacing w:val="-2"/>
          <w:sz w:val="20"/>
          <w:szCs w:val="20"/>
        </w:rPr>
        <w:t xml:space="preserve"> </w:t>
      </w:r>
      <w:r w:rsidRPr="00D65663">
        <w:rPr>
          <w:sz w:val="20"/>
          <w:szCs w:val="20"/>
        </w:rPr>
        <w:t>part</w:t>
      </w:r>
      <w:r w:rsidRPr="00D65663">
        <w:rPr>
          <w:spacing w:val="-2"/>
          <w:sz w:val="20"/>
          <w:szCs w:val="20"/>
        </w:rPr>
        <w:t xml:space="preserve"> </w:t>
      </w:r>
      <w:r w:rsidRPr="00D65663">
        <w:rPr>
          <w:sz w:val="20"/>
          <w:szCs w:val="20"/>
        </w:rPr>
        <w:t>of</w:t>
      </w:r>
      <w:r w:rsidRPr="00D65663">
        <w:rPr>
          <w:spacing w:val="-2"/>
          <w:sz w:val="20"/>
          <w:szCs w:val="20"/>
        </w:rPr>
        <w:t xml:space="preserve"> </w:t>
      </w:r>
      <w:r w:rsidRPr="00D65663">
        <w:rPr>
          <w:sz w:val="20"/>
          <w:szCs w:val="20"/>
        </w:rPr>
        <w:t>the</w:t>
      </w:r>
      <w:r w:rsidRPr="00D65663">
        <w:rPr>
          <w:spacing w:val="-2"/>
          <w:sz w:val="20"/>
          <w:szCs w:val="20"/>
        </w:rPr>
        <w:t xml:space="preserve"> </w:t>
      </w:r>
      <w:r w:rsidRPr="00D65663">
        <w:rPr>
          <w:sz w:val="20"/>
          <w:szCs w:val="20"/>
        </w:rPr>
        <w:t>Archdiocese</w:t>
      </w:r>
      <w:r w:rsidRPr="00D65663">
        <w:rPr>
          <w:spacing w:val="-2"/>
          <w:sz w:val="20"/>
          <w:szCs w:val="20"/>
        </w:rPr>
        <w:t xml:space="preserve"> </w:t>
      </w:r>
      <w:r w:rsidRPr="00D65663">
        <w:rPr>
          <w:sz w:val="20"/>
          <w:szCs w:val="20"/>
        </w:rPr>
        <w:t>of</w:t>
      </w:r>
      <w:r w:rsidRPr="00D65663">
        <w:rPr>
          <w:spacing w:val="-1"/>
          <w:sz w:val="20"/>
          <w:szCs w:val="20"/>
        </w:rPr>
        <w:t xml:space="preserve"> </w:t>
      </w:r>
      <w:r w:rsidRPr="00D65663">
        <w:rPr>
          <w:spacing w:val="-2"/>
          <w:sz w:val="20"/>
          <w:szCs w:val="20"/>
        </w:rPr>
        <w:t>Brisbane.</w:t>
      </w:r>
    </w:p>
    <w:p w14:paraId="11320666" w14:textId="2EC66C4D" w:rsidR="00D65663" w:rsidRPr="00D65663" w:rsidRDefault="00D65663" w:rsidP="00FF4A65">
      <w:pPr>
        <w:ind w:right="3249"/>
        <w:rPr>
          <w:sz w:val="20"/>
          <w:szCs w:val="20"/>
        </w:rPr>
      </w:pPr>
      <w:r w:rsidRPr="00D65663">
        <w:rPr>
          <w:sz w:val="20"/>
          <w:szCs w:val="20"/>
        </w:rPr>
        <w:t>The Queensland Government recently introduced new Child Safe Standards. These</w:t>
      </w:r>
      <w:r w:rsidRPr="00D65663">
        <w:rPr>
          <w:spacing w:val="-4"/>
          <w:sz w:val="20"/>
          <w:szCs w:val="20"/>
        </w:rPr>
        <w:t xml:space="preserve"> </w:t>
      </w:r>
      <w:r w:rsidRPr="00D65663">
        <w:rPr>
          <w:sz w:val="20"/>
          <w:szCs w:val="20"/>
        </w:rPr>
        <w:t>Standards</w:t>
      </w:r>
      <w:r w:rsidRPr="00D65663">
        <w:rPr>
          <w:spacing w:val="-4"/>
          <w:sz w:val="20"/>
          <w:szCs w:val="20"/>
        </w:rPr>
        <w:t xml:space="preserve"> </w:t>
      </w:r>
      <w:r w:rsidRPr="00D65663">
        <w:rPr>
          <w:sz w:val="20"/>
          <w:szCs w:val="20"/>
        </w:rPr>
        <w:t>clearly</w:t>
      </w:r>
      <w:r w:rsidRPr="00D65663">
        <w:rPr>
          <w:spacing w:val="-4"/>
          <w:sz w:val="20"/>
          <w:szCs w:val="20"/>
        </w:rPr>
        <w:t xml:space="preserve"> </w:t>
      </w:r>
      <w:r w:rsidRPr="00D65663">
        <w:rPr>
          <w:sz w:val="20"/>
          <w:szCs w:val="20"/>
        </w:rPr>
        <w:t>outline</w:t>
      </w:r>
      <w:r w:rsidRPr="00D65663">
        <w:rPr>
          <w:spacing w:val="-4"/>
          <w:sz w:val="20"/>
          <w:szCs w:val="20"/>
        </w:rPr>
        <w:t xml:space="preserve"> </w:t>
      </w:r>
      <w:r w:rsidRPr="00D65663">
        <w:rPr>
          <w:sz w:val="20"/>
          <w:szCs w:val="20"/>
        </w:rPr>
        <w:t>what</w:t>
      </w:r>
      <w:r w:rsidRPr="00D65663">
        <w:rPr>
          <w:spacing w:val="-4"/>
          <w:sz w:val="20"/>
          <w:szCs w:val="20"/>
        </w:rPr>
        <w:t xml:space="preserve"> </w:t>
      </w:r>
      <w:r w:rsidRPr="00D65663">
        <w:rPr>
          <w:sz w:val="20"/>
          <w:szCs w:val="20"/>
        </w:rPr>
        <w:t>child</w:t>
      </w:r>
      <w:r w:rsidRPr="00D65663">
        <w:rPr>
          <w:spacing w:val="-4"/>
          <w:sz w:val="20"/>
          <w:szCs w:val="20"/>
        </w:rPr>
        <w:t xml:space="preserve"> </w:t>
      </w:r>
      <w:r w:rsidRPr="00D65663">
        <w:rPr>
          <w:sz w:val="20"/>
          <w:szCs w:val="20"/>
        </w:rPr>
        <w:t>safe</w:t>
      </w:r>
      <w:r w:rsidRPr="00D65663">
        <w:rPr>
          <w:spacing w:val="-4"/>
          <w:sz w:val="20"/>
          <w:szCs w:val="20"/>
        </w:rPr>
        <w:t xml:space="preserve"> </w:t>
      </w:r>
      <w:r w:rsidRPr="00D65663">
        <w:rPr>
          <w:sz w:val="20"/>
          <w:szCs w:val="20"/>
        </w:rPr>
        <w:t>organisations</w:t>
      </w:r>
      <w:r w:rsidRPr="00D65663">
        <w:rPr>
          <w:spacing w:val="-4"/>
          <w:sz w:val="20"/>
          <w:szCs w:val="20"/>
        </w:rPr>
        <w:t xml:space="preserve"> </w:t>
      </w:r>
      <w:r w:rsidRPr="00D65663">
        <w:rPr>
          <w:sz w:val="20"/>
          <w:szCs w:val="20"/>
        </w:rPr>
        <w:t>must</w:t>
      </w:r>
      <w:r w:rsidRPr="00D65663">
        <w:rPr>
          <w:spacing w:val="-4"/>
          <w:sz w:val="20"/>
          <w:szCs w:val="20"/>
        </w:rPr>
        <w:t xml:space="preserve"> </w:t>
      </w:r>
      <w:r w:rsidRPr="00D65663">
        <w:rPr>
          <w:sz w:val="20"/>
          <w:szCs w:val="20"/>
        </w:rPr>
        <w:t>do</w:t>
      </w:r>
      <w:r w:rsidRPr="00D65663">
        <w:rPr>
          <w:spacing w:val="-4"/>
          <w:sz w:val="20"/>
          <w:szCs w:val="20"/>
        </w:rPr>
        <w:t xml:space="preserve"> </w:t>
      </w:r>
      <w:r w:rsidRPr="00D65663">
        <w:rPr>
          <w:sz w:val="20"/>
          <w:szCs w:val="20"/>
        </w:rPr>
        <w:t>to</w:t>
      </w:r>
      <w:r w:rsidRPr="00D65663">
        <w:rPr>
          <w:spacing w:val="-4"/>
          <w:sz w:val="20"/>
          <w:szCs w:val="20"/>
        </w:rPr>
        <w:t xml:space="preserve"> </w:t>
      </w:r>
      <w:r w:rsidRPr="00D65663">
        <w:rPr>
          <w:sz w:val="20"/>
          <w:szCs w:val="20"/>
        </w:rPr>
        <w:t>create environments where children are protected, respected and able to speak up.</w:t>
      </w:r>
      <w:r w:rsidR="00FF4A65">
        <w:rPr>
          <w:sz w:val="20"/>
          <w:szCs w:val="20"/>
        </w:rPr>
        <w:t xml:space="preserve"> </w:t>
      </w:r>
      <w:r w:rsidRPr="00D65663">
        <w:rPr>
          <w:sz w:val="20"/>
          <w:szCs w:val="20"/>
        </w:rPr>
        <w:t>They focus on building safe, welcoming cultures, hearing and valuing children’s voices,</w:t>
      </w:r>
      <w:r w:rsidRPr="00D65663">
        <w:rPr>
          <w:spacing w:val="-6"/>
          <w:sz w:val="20"/>
          <w:szCs w:val="20"/>
        </w:rPr>
        <w:t xml:space="preserve"> </w:t>
      </w:r>
      <w:r w:rsidRPr="00D65663">
        <w:rPr>
          <w:sz w:val="20"/>
          <w:szCs w:val="20"/>
        </w:rPr>
        <w:t>working</w:t>
      </w:r>
      <w:r w:rsidRPr="00D65663">
        <w:rPr>
          <w:spacing w:val="-6"/>
          <w:sz w:val="20"/>
          <w:szCs w:val="20"/>
        </w:rPr>
        <w:t xml:space="preserve"> </w:t>
      </w:r>
      <w:r w:rsidRPr="00D65663">
        <w:rPr>
          <w:sz w:val="20"/>
          <w:szCs w:val="20"/>
        </w:rPr>
        <w:t>closely</w:t>
      </w:r>
      <w:r w:rsidRPr="00D65663">
        <w:rPr>
          <w:spacing w:val="-6"/>
          <w:sz w:val="20"/>
          <w:szCs w:val="20"/>
        </w:rPr>
        <w:t xml:space="preserve"> </w:t>
      </w:r>
      <w:r w:rsidRPr="00D65663">
        <w:rPr>
          <w:sz w:val="20"/>
          <w:szCs w:val="20"/>
        </w:rPr>
        <w:t>with</w:t>
      </w:r>
      <w:r w:rsidRPr="00D65663">
        <w:rPr>
          <w:spacing w:val="-6"/>
          <w:sz w:val="20"/>
          <w:szCs w:val="20"/>
        </w:rPr>
        <w:t xml:space="preserve"> </w:t>
      </w:r>
      <w:r w:rsidRPr="00D65663">
        <w:rPr>
          <w:sz w:val="20"/>
          <w:szCs w:val="20"/>
        </w:rPr>
        <w:t>families,</w:t>
      </w:r>
      <w:r w:rsidRPr="00D65663">
        <w:rPr>
          <w:spacing w:val="-6"/>
          <w:sz w:val="20"/>
          <w:szCs w:val="20"/>
        </w:rPr>
        <w:t xml:space="preserve"> </w:t>
      </w:r>
      <w:r w:rsidRPr="00D65663">
        <w:rPr>
          <w:sz w:val="20"/>
          <w:szCs w:val="20"/>
        </w:rPr>
        <w:t>celebrating</w:t>
      </w:r>
      <w:r w:rsidRPr="00D65663">
        <w:rPr>
          <w:spacing w:val="-6"/>
          <w:sz w:val="20"/>
          <w:szCs w:val="20"/>
        </w:rPr>
        <w:t xml:space="preserve"> </w:t>
      </w:r>
      <w:r w:rsidRPr="00D65663">
        <w:rPr>
          <w:sz w:val="20"/>
          <w:szCs w:val="20"/>
        </w:rPr>
        <w:t>diversity,</w:t>
      </w:r>
      <w:r w:rsidRPr="00D65663">
        <w:rPr>
          <w:spacing w:val="-6"/>
          <w:sz w:val="20"/>
          <w:szCs w:val="20"/>
        </w:rPr>
        <w:t xml:space="preserve"> </w:t>
      </w:r>
      <w:r w:rsidRPr="00D65663">
        <w:rPr>
          <w:sz w:val="20"/>
          <w:szCs w:val="20"/>
        </w:rPr>
        <w:t>making</w:t>
      </w:r>
      <w:r w:rsidRPr="00D65663">
        <w:rPr>
          <w:spacing w:val="-6"/>
          <w:sz w:val="20"/>
          <w:szCs w:val="20"/>
        </w:rPr>
        <w:t xml:space="preserve"> </w:t>
      </w:r>
      <w:r w:rsidRPr="00D65663">
        <w:rPr>
          <w:sz w:val="20"/>
          <w:szCs w:val="20"/>
        </w:rPr>
        <w:t>sure</w:t>
      </w:r>
      <w:r w:rsidRPr="00D65663">
        <w:rPr>
          <w:spacing w:val="-6"/>
          <w:sz w:val="20"/>
          <w:szCs w:val="20"/>
        </w:rPr>
        <w:t xml:space="preserve"> </w:t>
      </w:r>
      <w:r w:rsidRPr="00D65663">
        <w:rPr>
          <w:sz w:val="20"/>
          <w:szCs w:val="20"/>
        </w:rPr>
        <w:t>the</w:t>
      </w:r>
      <w:r w:rsidRPr="00D65663">
        <w:rPr>
          <w:spacing w:val="-6"/>
          <w:sz w:val="20"/>
          <w:szCs w:val="20"/>
        </w:rPr>
        <w:t xml:space="preserve"> </w:t>
      </w:r>
      <w:r w:rsidRPr="00D65663">
        <w:rPr>
          <w:sz w:val="20"/>
          <w:szCs w:val="20"/>
        </w:rPr>
        <w:t>right people work with children, responding quickly to concerns, and always looking for ways to improve safety.</w:t>
      </w:r>
    </w:p>
    <w:p w14:paraId="1C8EBEDD" w14:textId="2A5912C1" w:rsidR="00D65663" w:rsidRPr="00D65663" w:rsidRDefault="00D65663" w:rsidP="00FF4A65">
      <w:pPr>
        <w:rPr>
          <w:sz w:val="20"/>
          <w:szCs w:val="20"/>
        </w:rPr>
      </w:pPr>
      <w:r w:rsidRPr="00D65663">
        <w:rPr>
          <w:sz w:val="20"/>
          <w:szCs w:val="20"/>
        </w:rPr>
        <w:t>Throughout</w:t>
      </w:r>
      <w:r w:rsidRPr="00D65663">
        <w:rPr>
          <w:spacing w:val="-6"/>
          <w:sz w:val="20"/>
          <w:szCs w:val="20"/>
        </w:rPr>
        <w:t xml:space="preserve"> </w:t>
      </w:r>
      <w:r w:rsidRPr="00D65663">
        <w:rPr>
          <w:sz w:val="20"/>
          <w:szCs w:val="20"/>
        </w:rPr>
        <w:t>2026,</w:t>
      </w:r>
      <w:r w:rsidRPr="00D65663">
        <w:rPr>
          <w:spacing w:val="-4"/>
          <w:sz w:val="20"/>
          <w:szCs w:val="20"/>
        </w:rPr>
        <w:t xml:space="preserve"> </w:t>
      </w:r>
      <w:r w:rsidRPr="00D65663">
        <w:rPr>
          <w:sz w:val="20"/>
          <w:szCs w:val="20"/>
        </w:rPr>
        <w:t>our</w:t>
      </w:r>
      <w:r w:rsidRPr="00D65663">
        <w:rPr>
          <w:spacing w:val="-4"/>
          <w:sz w:val="20"/>
          <w:szCs w:val="20"/>
        </w:rPr>
        <w:t xml:space="preserve"> </w:t>
      </w:r>
      <w:r w:rsidRPr="00D65663">
        <w:rPr>
          <w:sz w:val="20"/>
          <w:szCs w:val="20"/>
        </w:rPr>
        <w:t>school</w:t>
      </w:r>
      <w:r w:rsidRPr="00D65663">
        <w:rPr>
          <w:spacing w:val="-4"/>
          <w:sz w:val="20"/>
          <w:szCs w:val="20"/>
        </w:rPr>
        <w:t xml:space="preserve"> </w:t>
      </w:r>
      <w:r w:rsidRPr="00D65663">
        <w:rPr>
          <w:sz w:val="20"/>
          <w:szCs w:val="20"/>
        </w:rPr>
        <w:t>will</w:t>
      </w:r>
      <w:r w:rsidRPr="00D65663">
        <w:rPr>
          <w:spacing w:val="-4"/>
          <w:sz w:val="20"/>
          <w:szCs w:val="20"/>
        </w:rPr>
        <w:t xml:space="preserve"> </w:t>
      </w:r>
      <w:r w:rsidRPr="00D65663">
        <w:rPr>
          <w:sz w:val="20"/>
          <w:szCs w:val="20"/>
        </w:rPr>
        <w:t>review</w:t>
      </w:r>
      <w:r w:rsidRPr="00D65663">
        <w:rPr>
          <w:spacing w:val="-4"/>
          <w:sz w:val="20"/>
          <w:szCs w:val="20"/>
        </w:rPr>
        <w:t xml:space="preserve"> </w:t>
      </w:r>
      <w:r w:rsidRPr="00D65663">
        <w:rPr>
          <w:sz w:val="20"/>
          <w:szCs w:val="20"/>
        </w:rPr>
        <w:t>its</w:t>
      </w:r>
      <w:r w:rsidRPr="00D65663">
        <w:rPr>
          <w:spacing w:val="-4"/>
          <w:sz w:val="20"/>
          <w:szCs w:val="20"/>
        </w:rPr>
        <w:t xml:space="preserve"> </w:t>
      </w:r>
      <w:r w:rsidRPr="00D65663">
        <w:rPr>
          <w:sz w:val="20"/>
          <w:szCs w:val="20"/>
        </w:rPr>
        <w:t>compliance</w:t>
      </w:r>
      <w:r w:rsidRPr="00D65663">
        <w:rPr>
          <w:spacing w:val="-4"/>
          <w:sz w:val="20"/>
          <w:szCs w:val="20"/>
        </w:rPr>
        <w:t xml:space="preserve"> </w:t>
      </w:r>
      <w:r w:rsidRPr="00D65663">
        <w:rPr>
          <w:sz w:val="20"/>
          <w:szCs w:val="20"/>
        </w:rPr>
        <w:t>against</w:t>
      </w:r>
      <w:r w:rsidRPr="00D65663">
        <w:rPr>
          <w:spacing w:val="-4"/>
          <w:sz w:val="20"/>
          <w:szCs w:val="20"/>
        </w:rPr>
        <w:t xml:space="preserve"> </w:t>
      </w:r>
      <w:r w:rsidRPr="00D65663">
        <w:rPr>
          <w:sz w:val="20"/>
          <w:szCs w:val="20"/>
        </w:rPr>
        <w:t>the</w:t>
      </w:r>
      <w:r w:rsidRPr="00D65663">
        <w:rPr>
          <w:spacing w:val="-4"/>
          <w:sz w:val="20"/>
          <w:szCs w:val="20"/>
        </w:rPr>
        <w:t xml:space="preserve"> </w:t>
      </w:r>
      <w:r w:rsidRPr="00D65663">
        <w:rPr>
          <w:spacing w:val="-5"/>
          <w:sz w:val="20"/>
          <w:szCs w:val="20"/>
        </w:rPr>
        <w:t>new</w:t>
      </w:r>
      <w:r w:rsidR="00FF4A65">
        <w:rPr>
          <w:spacing w:val="-5"/>
          <w:sz w:val="20"/>
          <w:szCs w:val="20"/>
        </w:rPr>
        <w:t xml:space="preserve"> </w:t>
      </w:r>
      <w:r w:rsidRPr="00D65663">
        <w:rPr>
          <w:sz w:val="20"/>
          <w:szCs w:val="20"/>
        </w:rPr>
        <w:t>Child</w:t>
      </w:r>
      <w:r w:rsidRPr="00D65663">
        <w:rPr>
          <w:spacing w:val="-4"/>
          <w:sz w:val="20"/>
          <w:szCs w:val="20"/>
        </w:rPr>
        <w:t xml:space="preserve"> </w:t>
      </w:r>
      <w:r w:rsidRPr="00D65663">
        <w:rPr>
          <w:sz w:val="20"/>
          <w:szCs w:val="20"/>
        </w:rPr>
        <w:t>Safe</w:t>
      </w:r>
      <w:r w:rsidRPr="00D65663">
        <w:rPr>
          <w:spacing w:val="-4"/>
          <w:sz w:val="20"/>
          <w:szCs w:val="20"/>
        </w:rPr>
        <w:t xml:space="preserve"> </w:t>
      </w:r>
      <w:r w:rsidRPr="00D65663">
        <w:rPr>
          <w:sz w:val="20"/>
          <w:szCs w:val="20"/>
        </w:rPr>
        <w:t>Standards</w:t>
      </w:r>
      <w:r w:rsidRPr="00D65663">
        <w:rPr>
          <w:spacing w:val="-4"/>
          <w:sz w:val="20"/>
          <w:szCs w:val="20"/>
        </w:rPr>
        <w:t xml:space="preserve"> </w:t>
      </w:r>
      <w:r w:rsidRPr="00D65663">
        <w:rPr>
          <w:sz w:val="20"/>
          <w:szCs w:val="20"/>
        </w:rPr>
        <w:t>using</w:t>
      </w:r>
      <w:r w:rsidRPr="00D65663">
        <w:rPr>
          <w:spacing w:val="-4"/>
          <w:sz w:val="20"/>
          <w:szCs w:val="20"/>
        </w:rPr>
        <w:t xml:space="preserve"> </w:t>
      </w:r>
      <w:r w:rsidRPr="00D65663">
        <w:rPr>
          <w:sz w:val="20"/>
          <w:szCs w:val="20"/>
        </w:rPr>
        <w:t>a</w:t>
      </w:r>
      <w:r w:rsidRPr="00D65663">
        <w:rPr>
          <w:spacing w:val="-4"/>
          <w:sz w:val="20"/>
          <w:szCs w:val="20"/>
        </w:rPr>
        <w:t xml:space="preserve"> </w:t>
      </w:r>
      <w:r w:rsidRPr="00D65663">
        <w:rPr>
          <w:sz w:val="20"/>
          <w:szCs w:val="20"/>
        </w:rPr>
        <w:t>phased</w:t>
      </w:r>
      <w:r w:rsidRPr="00D65663">
        <w:rPr>
          <w:spacing w:val="-4"/>
          <w:sz w:val="20"/>
          <w:szCs w:val="20"/>
        </w:rPr>
        <w:t xml:space="preserve"> </w:t>
      </w:r>
      <w:r w:rsidRPr="00D65663">
        <w:rPr>
          <w:sz w:val="20"/>
          <w:szCs w:val="20"/>
        </w:rPr>
        <w:t>approach</w:t>
      </w:r>
      <w:r w:rsidRPr="00D65663">
        <w:rPr>
          <w:spacing w:val="-4"/>
          <w:sz w:val="20"/>
          <w:szCs w:val="20"/>
        </w:rPr>
        <w:t xml:space="preserve"> </w:t>
      </w:r>
      <w:r w:rsidRPr="00D65663">
        <w:rPr>
          <w:sz w:val="20"/>
          <w:szCs w:val="20"/>
        </w:rPr>
        <w:t>in</w:t>
      </w:r>
      <w:r w:rsidRPr="00D65663">
        <w:rPr>
          <w:spacing w:val="-4"/>
          <w:sz w:val="20"/>
          <w:szCs w:val="20"/>
        </w:rPr>
        <w:t xml:space="preserve"> </w:t>
      </w:r>
      <w:r w:rsidRPr="00D65663">
        <w:rPr>
          <w:sz w:val="20"/>
          <w:szCs w:val="20"/>
        </w:rPr>
        <w:t>line</w:t>
      </w:r>
      <w:r w:rsidRPr="00D65663">
        <w:rPr>
          <w:spacing w:val="-4"/>
          <w:sz w:val="20"/>
          <w:szCs w:val="20"/>
        </w:rPr>
        <w:t xml:space="preserve"> </w:t>
      </w:r>
      <w:r w:rsidRPr="00D65663">
        <w:rPr>
          <w:sz w:val="20"/>
          <w:szCs w:val="20"/>
        </w:rPr>
        <w:t>with</w:t>
      </w:r>
      <w:r w:rsidRPr="00D65663">
        <w:rPr>
          <w:spacing w:val="-4"/>
          <w:sz w:val="20"/>
          <w:szCs w:val="20"/>
        </w:rPr>
        <w:t xml:space="preserve"> </w:t>
      </w:r>
      <w:r w:rsidRPr="00D65663">
        <w:rPr>
          <w:sz w:val="20"/>
          <w:szCs w:val="20"/>
        </w:rPr>
        <w:t>Queensland</w:t>
      </w:r>
      <w:r w:rsidRPr="00D65663">
        <w:rPr>
          <w:spacing w:val="-4"/>
          <w:sz w:val="20"/>
          <w:szCs w:val="20"/>
        </w:rPr>
        <w:t xml:space="preserve"> </w:t>
      </w:r>
      <w:r w:rsidRPr="00D65663">
        <w:rPr>
          <w:sz w:val="20"/>
          <w:szCs w:val="20"/>
        </w:rPr>
        <w:t>Family and Child Commission guidelines. We will review, self-assess and report against selected Standards each term, building towards full implementation and continuous improvement across all Standards by the end of the year.</w:t>
      </w:r>
      <w:r w:rsidR="00FF4A65">
        <w:rPr>
          <w:sz w:val="20"/>
          <w:szCs w:val="20"/>
        </w:rPr>
        <w:t xml:space="preserve"> </w:t>
      </w:r>
      <w:r w:rsidRPr="00D65663">
        <w:rPr>
          <w:sz w:val="20"/>
          <w:szCs w:val="20"/>
        </w:rPr>
        <w:t xml:space="preserve">This staged process allows </w:t>
      </w:r>
      <w:r w:rsidR="00047433" w:rsidRPr="00047433">
        <w:rPr>
          <w:sz w:val="20"/>
          <w:szCs w:val="20"/>
        </w:rPr>
        <w:t>Holy Family Primary School</w:t>
      </w:r>
      <w:r w:rsidRPr="00A63680">
        <w:rPr>
          <w:sz w:val="20"/>
          <w:szCs w:val="20"/>
        </w:rPr>
        <w:t xml:space="preserve"> </w:t>
      </w:r>
      <w:r w:rsidRPr="00D65663">
        <w:rPr>
          <w:sz w:val="20"/>
          <w:szCs w:val="20"/>
        </w:rPr>
        <w:t>to embed the Standards meaningfully</w:t>
      </w:r>
      <w:r w:rsidRPr="00D65663">
        <w:rPr>
          <w:spacing w:val="-2"/>
          <w:sz w:val="20"/>
          <w:szCs w:val="20"/>
        </w:rPr>
        <w:t xml:space="preserve"> </w:t>
      </w:r>
      <w:r w:rsidRPr="00D65663">
        <w:rPr>
          <w:sz w:val="20"/>
          <w:szCs w:val="20"/>
        </w:rPr>
        <w:t>and</w:t>
      </w:r>
      <w:r w:rsidRPr="00D65663">
        <w:rPr>
          <w:spacing w:val="-2"/>
          <w:sz w:val="20"/>
          <w:szCs w:val="20"/>
        </w:rPr>
        <w:t xml:space="preserve"> </w:t>
      </w:r>
      <w:r w:rsidRPr="00D65663">
        <w:rPr>
          <w:sz w:val="20"/>
          <w:szCs w:val="20"/>
        </w:rPr>
        <w:t>ensure</w:t>
      </w:r>
      <w:r w:rsidRPr="00D65663">
        <w:rPr>
          <w:spacing w:val="-2"/>
          <w:sz w:val="20"/>
          <w:szCs w:val="20"/>
        </w:rPr>
        <w:t xml:space="preserve"> </w:t>
      </w:r>
      <w:r w:rsidRPr="00D65663">
        <w:rPr>
          <w:sz w:val="20"/>
          <w:szCs w:val="20"/>
        </w:rPr>
        <w:t>our</w:t>
      </w:r>
      <w:r w:rsidRPr="00D65663">
        <w:rPr>
          <w:spacing w:val="-2"/>
          <w:sz w:val="20"/>
          <w:szCs w:val="20"/>
        </w:rPr>
        <w:t xml:space="preserve"> </w:t>
      </w:r>
      <w:r w:rsidRPr="00D65663">
        <w:rPr>
          <w:sz w:val="20"/>
          <w:szCs w:val="20"/>
        </w:rPr>
        <w:t>practices</w:t>
      </w:r>
      <w:r w:rsidRPr="00D65663">
        <w:rPr>
          <w:spacing w:val="-2"/>
          <w:sz w:val="20"/>
          <w:szCs w:val="20"/>
        </w:rPr>
        <w:t xml:space="preserve"> </w:t>
      </w:r>
      <w:r w:rsidRPr="00D65663">
        <w:rPr>
          <w:sz w:val="20"/>
          <w:szCs w:val="20"/>
        </w:rPr>
        <w:t>reflect</w:t>
      </w:r>
      <w:r w:rsidRPr="00D65663">
        <w:rPr>
          <w:spacing w:val="-2"/>
          <w:sz w:val="20"/>
          <w:szCs w:val="20"/>
        </w:rPr>
        <w:t xml:space="preserve"> </w:t>
      </w:r>
      <w:r w:rsidRPr="00D65663">
        <w:rPr>
          <w:sz w:val="20"/>
          <w:szCs w:val="20"/>
        </w:rPr>
        <w:t>the</w:t>
      </w:r>
      <w:r w:rsidRPr="00D65663">
        <w:rPr>
          <w:spacing w:val="-2"/>
          <w:sz w:val="20"/>
          <w:szCs w:val="20"/>
        </w:rPr>
        <w:t xml:space="preserve"> </w:t>
      </w:r>
      <w:r w:rsidRPr="00D65663">
        <w:rPr>
          <w:sz w:val="20"/>
          <w:szCs w:val="20"/>
        </w:rPr>
        <w:t>needs,</w:t>
      </w:r>
      <w:r w:rsidRPr="00D65663">
        <w:rPr>
          <w:spacing w:val="-2"/>
          <w:sz w:val="20"/>
          <w:szCs w:val="20"/>
        </w:rPr>
        <w:t xml:space="preserve"> </w:t>
      </w:r>
      <w:r w:rsidRPr="00D65663">
        <w:rPr>
          <w:sz w:val="20"/>
          <w:szCs w:val="20"/>
        </w:rPr>
        <w:t>voices</w:t>
      </w:r>
      <w:r w:rsidRPr="00D65663">
        <w:rPr>
          <w:spacing w:val="-2"/>
          <w:sz w:val="20"/>
          <w:szCs w:val="20"/>
        </w:rPr>
        <w:t xml:space="preserve"> </w:t>
      </w:r>
      <w:r w:rsidRPr="00D65663">
        <w:rPr>
          <w:sz w:val="20"/>
          <w:szCs w:val="20"/>
        </w:rPr>
        <w:t>and</w:t>
      </w:r>
      <w:r w:rsidRPr="00D65663">
        <w:rPr>
          <w:spacing w:val="-2"/>
          <w:sz w:val="20"/>
          <w:szCs w:val="20"/>
        </w:rPr>
        <w:t xml:space="preserve"> </w:t>
      </w:r>
      <w:r w:rsidRPr="00D65663">
        <w:rPr>
          <w:sz w:val="20"/>
          <w:szCs w:val="20"/>
        </w:rPr>
        <w:t>safety of our students.</w:t>
      </w:r>
    </w:p>
    <w:p w14:paraId="2B3CF7FB" w14:textId="77777777" w:rsidR="00D65663" w:rsidRPr="00D65663" w:rsidRDefault="00D65663" w:rsidP="00D65663">
      <w:pPr>
        <w:rPr>
          <w:sz w:val="20"/>
          <w:szCs w:val="20"/>
        </w:rPr>
      </w:pPr>
      <w:r w:rsidRPr="00D65663">
        <w:rPr>
          <w:sz w:val="20"/>
          <w:szCs w:val="20"/>
        </w:rPr>
        <w:t>As a Catholic school within the Archdiocese of Brisbane, we honour the Archdiocesan</w:t>
      </w:r>
      <w:r w:rsidRPr="00D65663">
        <w:rPr>
          <w:spacing w:val="-5"/>
          <w:sz w:val="20"/>
          <w:szCs w:val="20"/>
        </w:rPr>
        <w:t xml:space="preserve"> </w:t>
      </w:r>
      <w:r w:rsidRPr="00D65663">
        <w:rPr>
          <w:sz w:val="20"/>
          <w:szCs w:val="20"/>
        </w:rPr>
        <w:t>Safeguarding</w:t>
      </w:r>
      <w:r w:rsidRPr="00D65663">
        <w:rPr>
          <w:spacing w:val="-5"/>
          <w:sz w:val="20"/>
          <w:szCs w:val="20"/>
        </w:rPr>
        <w:t xml:space="preserve"> </w:t>
      </w:r>
      <w:r w:rsidRPr="00D65663">
        <w:rPr>
          <w:sz w:val="20"/>
          <w:szCs w:val="20"/>
        </w:rPr>
        <w:t>Commitment</w:t>
      </w:r>
      <w:r w:rsidRPr="00D65663">
        <w:rPr>
          <w:spacing w:val="-5"/>
          <w:sz w:val="20"/>
          <w:szCs w:val="20"/>
        </w:rPr>
        <w:t xml:space="preserve"> </w:t>
      </w:r>
      <w:r w:rsidRPr="00D65663">
        <w:rPr>
          <w:sz w:val="20"/>
          <w:szCs w:val="20"/>
        </w:rPr>
        <w:t>and</w:t>
      </w:r>
      <w:r w:rsidRPr="00D65663">
        <w:rPr>
          <w:spacing w:val="-5"/>
          <w:sz w:val="20"/>
          <w:szCs w:val="20"/>
        </w:rPr>
        <w:t xml:space="preserve"> </w:t>
      </w:r>
      <w:r w:rsidRPr="00D65663">
        <w:rPr>
          <w:sz w:val="20"/>
          <w:szCs w:val="20"/>
        </w:rPr>
        <w:t>uphold</w:t>
      </w:r>
      <w:r w:rsidRPr="00D65663">
        <w:rPr>
          <w:spacing w:val="-5"/>
          <w:sz w:val="20"/>
          <w:szCs w:val="20"/>
        </w:rPr>
        <w:t xml:space="preserve"> </w:t>
      </w:r>
      <w:r w:rsidRPr="00D65663">
        <w:rPr>
          <w:sz w:val="20"/>
          <w:szCs w:val="20"/>
        </w:rPr>
        <w:t>the</w:t>
      </w:r>
      <w:r w:rsidRPr="00D65663">
        <w:rPr>
          <w:spacing w:val="-5"/>
          <w:sz w:val="20"/>
          <w:szCs w:val="20"/>
        </w:rPr>
        <w:t xml:space="preserve"> </w:t>
      </w:r>
      <w:r w:rsidRPr="00D65663">
        <w:rPr>
          <w:sz w:val="20"/>
          <w:szCs w:val="20"/>
        </w:rPr>
        <w:t>values</w:t>
      </w:r>
      <w:r w:rsidRPr="00D65663">
        <w:rPr>
          <w:spacing w:val="-5"/>
          <w:sz w:val="20"/>
          <w:szCs w:val="20"/>
        </w:rPr>
        <w:t xml:space="preserve"> </w:t>
      </w:r>
      <w:r w:rsidRPr="00D65663">
        <w:rPr>
          <w:sz w:val="20"/>
          <w:szCs w:val="20"/>
        </w:rPr>
        <w:t>of</w:t>
      </w:r>
      <w:r w:rsidRPr="00D65663">
        <w:rPr>
          <w:spacing w:val="-5"/>
          <w:sz w:val="20"/>
          <w:szCs w:val="20"/>
        </w:rPr>
        <w:t xml:space="preserve"> </w:t>
      </w:r>
      <w:r w:rsidRPr="00D65663">
        <w:rPr>
          <w:sz w:val="20"/>
          <w:szCs w:val="20"/>
        </w:rPr>
        <w:t>Catholic education in our safeguarding practices.</w:t>
      </w:r>
    </w:p>
    <w:p w14:paraId="5D022DE6" w14:textId="77777777" w:rsidR="00D65663" w:rsidRPr="00D65663" w:rsidRDefault="00D65663" w:rsidP="00D65663">
      <w:pPr>
        <w:rPr>
          <w:sz w:val="20"/>
          <w:szCs w:val="20"/>
        </w:rPr>
      </w:pPr>
      <w:r w:rsidRPr="00D65663">
        <w:rPr>
          <w:sz w:val="20"/>
          <w:szCs w:val="20"/>
        </w:rPr>
        <w:t>This School Safeguarding Plan is developed in consultation with students, families,</w:t>
      </w:r>
      <w:r w:rsidRPr="00D65663">
        <w:rPr>
          <w:spacing w:val="-4"/>
          <w:sz w:val="20"/>
          <w:szCs w:val="20"/>
        </w:rPr>
        <w:t xml:space="preserve"> </w:t>
      </w:r>
      <w:r w:rsidRPr="00D65663">
        <w:rPr>
          <w:sz w:val="20"/>
          <w:szCs w:val="20"/>
        </w:rPr>
        <w:t>and</w:t>
      </w:r>
      <w:r w:rsidRPr="00D65663">
        <w:rPr>
          <w:spacing w:val="-4"/>
          <w:sz w:val="20"/>
          <w:szCs w:val="20"/>
        </w:rPr>
        <w:t xml:space="preserve"> </w:t>
      </w:r>
      <w:r w:rsidRPr="00D65663">
        <w:rPr>
          <w:sz w:val="20"/>
          <w:szCs w:val="20"/>
        </w:rPr>
        <w:t>employees,</w:t>
      </w:r>
      <w:r w:rsidRPr="00D65663">
        <w:rPr>
          <w:spacing w:val="-4"/>
          <w:sz w:val="20"/>
          <w:szCs w:val="20"/>
        </w:rPr>
        <w:t xml:space="preserve"> </w:t>
      </w:r>
      <w:r w:rsidRPr="00D65663">
        <w:rPr>
          <w:sz w:val="20"/>
          <w:szCs w:val="20"/>
        </w:rPr>
        <w:t>and</w:t>
      </w:r>
      <w:r w:rsidRPr="00D65663">
        <w:rPr>
          <w:spacing w:val="-4"/>
          <w:sz w:val="20"/>
          <w:szCs w:val="20"/>
        </w:rPr>
        <w:t xml:space="preserve"> </w:t>
      </w:r>
      <w:r w:rsidRPr="00D65663">
        <w:rPr>
          <w:sz w:val="20"/>
          <w:szCs w:val="20"/>
        </w:rPr>
        <w:t>is</w:t>
      </w:r>
      <w:r w:rsidRPr="00D65663">
        <w:rPr>
          <w:spacing w:val="-4"/>
          <w:sz w:val="20"/>
          <w:szCs w:val="20"/>
        </w:rPr>
        <w:t xml:space="preserve"> </w:t>
      </w:r>
      <w:r w:rsidRPr="00D65663">
        <w:rPr>
          <w:sz w:val="20"/>
          <w:szCs w:val="20"/>
        </w:rPr>
        <w:t>contextualised</w:t>
      </w:r>
      <w:r w:rsidRPr="00D65663">
        <w:rPr>
          <w:spacing w:val="-4"/>
          <w:sz w:val="20"/>
          <w:szCs w:val="20"/>
        </w:rPr>
        <w:t xml:space="preserve"> </w:t>
      </w:r>
      <w:r w:rsidRPr="00D65663">
        <w:rPr>
          <w:sz w:val="20"/>
          <w:szCs w:val="20"/>
        </w:rPr>
        <w:t>to</w:t>
      </w:r>
      <w:r w:rsidRPr="00D65663">
        <w:rPr>
          <w:spacing w:val="-4"/>
          <w:sz w:val="20"/>
          <w:szCs w:val="20"/>
        </w:rPr>
        <w:t xml:space="preserve"> </w:t>
      </w:r>
      <w:r w:rsidRPr="00D65663">
        <w:rPr>
          <w:sz w:val="20"/>
          <w:szCs w:val="20"/>
        </w:rPr>
        <w:t>our</w:t>
      </w:r>
      <w:r w:rsidRPr="00D65663">
        <w:rPr>
          <w:spacing w:val="-4"/>
          <w:sz w:val="20"/>
          <w:szCs w:val="20"/>
        </w:rPr>
        <w:t xml:space="preserve"> </w:t>
      </w:r>
      <w:r w:rsidRPr="00D65663">
        <w:rPr>
          <w:sz w:val="20"/>
          <w:szCs w:val="20"/>
        </w:rPr>
        <w:t>local</w:t>
      </w:r>
      <w:r w:rsidRPr="00D65663">
        <w:rPr>
          <w:spacing w:val="-4"/>
          <w:sz w:val="20"/>
          <w:szCs w:val="20"/>
        </w:rPr>
        <w:t xml:space="preserve"> </w:t>
      </w:r>
      <w:r w:rsidRPr="00D65663">
        <w:rPr>
          <w:sz w:val="20"/>
          <w:szCs w:val="20"/>
        </w:rPr>
        <w:t>school</w:t>
      </w:r>
      <w:r w:rsidRPr="00D65663">
        <w:rPr>
          <w:spacing w:val="-4"/>
          <w:sz w:val="20"/>
          <w:szCs w:val="20"/>
        </w:rPr>
        <w:t xml:space="preserve"> </w:t>
      </w:r>
      <w:r w:rsidRPr="00D65663">
        <w:rPr>
          <w:sz w:val="20"/>
          <w:szCs w:val="20"/>
        </w:rPr>
        <w:t xml:space="preserve">environment. It reflects our commitment to continuous improvement, cultural safety, and child-centred practice, and is supported by both Brisbane Catholic Education policies and procedures and school-specific safeguarding actions. Further Information about BCE wide practices can be accessed </w:t>
      </w:r>
      <w:hyperlink r:id="rId23">
        <w:r w:rsidRPr="00D65663">
          <w:rPr>
            <w:color w:val="054166"/>
            <w:sz w:val="20"/>
            <w:szCs w:val="20"/>
          </w:rPr>
          <w:t>here</w:t>
        </w:r>
      </w:hyperlink>
      <w:r w:rsidRPr="00D65663">
        <w:rPr>
          <w:sz w:val="20"/>
          <w:szCs w:val="20"/>
        </w:rPr>
        <w:t>.</w:t>
      </w:r>
    </w:p>
    <w:p w14:paraId="3456CB4E" w14:textId="13B247D6" w:rsidR="004E642F" w:rsidRPr="00D65663" w:rsidRDefault="00D65663" w:rsidP="00FF4A65">
      <w:pPr>
        <w:rPr>
          <w:sz w:val="20"/>
          <w:szCs w:val="20"/>
          <w:lang w:val="en-US"/>
        </w:rPr>
      </w:pPr>
      <w:r w:rsidRPr="00D65663">
        <w:rPr>
          <w:sz w:val="20"/>
          <w:szCs w:val="20"/>
        </w:rPr>
        <w:t>For</w:t>
      </w:r>
      <w:r w:rsidRPr="00D65663">
        <w:rPr>
          <w:spacing w:val="-2"/>
          <w:sz w:val="20"/>
          <w:szCs w:val="20"/>
        </w:rPr>
        <w:t xml:space="preserve"> </w:t>
      </w:r>
      <w:r w:rsidRPr="00D65663">
        <w:rPr>
          <w:sz w:val="20"/>
          <w:szCs w:val="20"/>
        </w:rPr>
        <w:t>more</w:t>
      </w:r>
      <w:r w:rsidRPr="00D65663">
        <w:rPr>
          <w:spacing w:val="-2"/>
          <w:sz w:val="20"/>
          <w:szCs w:val="20"/>
        </w:rPr>
        <w:t xml:space="preserve"> </w:t>
      </w:r>
      <w:r w:rsidRPr="00D65663">
        <w:rPr>
          <w:sz w:val="20"/>
          <w:szCs w:val="20"/>
        </w:rPr>
        <w:t>information</w:t>
      </w:r>
      <w:r w:rsidRPr="00D65663">
        <w:rPr>
          <w:spacing w:val="-2"/>
          <w:sz w:val="20"/>
          <w:szCs w:val="20"/>
        </w:rPr>
        <w:t xml:space="preserve"> </w:t>
      </w:r>
      <w:r w:rsidRPr="00D65663">
        <w:rPr>
          <w:sz w:val="20"/>
          <w:szCs w:val="20"/>
        </w:rPr>
        <w:t>or</w:t>
      </w:r>
      <w:r w:rsidRPr="00D65663">
        <w:rPr>
          <w:spacing w:val="-2"/>
          <w:sz w:val="20"/>
          <w:szCs w:val="20"/>
        </w:rPr>
        <w:t xml:space="preserve"> </w:t>
      </w:r>
      <w:r w:rsidRPr="00D65663">
        <w:rPr>
          <w:sz w:val="20"/>
          <w:szCs w:val="20"/>
        </w:rPr>
        <w:t>to</w:t>
      </w:r>
      <w:r w:rsidRPr="00D65663">
        <w:rPr>
          <w:spacing w:val="-2"/>
          <w:sz w:val="20"/>
          <w:szCs w:val="20"/>
        </w:rPr>
        <w:t xml:space="preserve"> </w:t>
      </w:r>
      <w:r w:rsidRPr="00D65663">
        <w:rPr>
          <w:sz w:val="20"/>
          <w:szCs w:val="20"/>
        </w:rPr>
        <w:t>request</w:t>
      </w:r>
      <w:r w:rsidRPr="00D65663">
        <w:rPr>
          <w:spacing w:val="-2"/>
          <w:sz w:val="20"/>
          <w:szCs w:val="20"/>
        </w:rPr>
        <w:t xml:space="preserve"> </w:t>
      </w:r>
      <w:r w:rsidRPr="00D65663">
        <w:rPr>
          <w:sz w:val="20"/>
          <w:szCs w:val="20"/>
        </w:rPr>
        <w:t>accessible</w:t>
      </w:r>
      <w:r w:rsidRPr="00D65663">
        <w:rPr>
          <w:spacing w:val="-2"/>
          <w:sz w:val="20"/>
          <w:szCs w:val="20"/>
        </w:rPr>
        <w:t xml:space="preserve"> </w:t>
      </w:r>
      <w:r w:rsidRPr="00D65663">
        <w:rPr>
          <w:sz w:val="20"/>
          <w:szCs w:val="20"/>
        </w:rPr>
        <w:t>formats,</w:t>
      </w:r>
      <w:r w:rsidRPr="00D65663">
        <w:rPr>
          <w:spacing w:val="-2"/>
          <w:sz w:val="20"/>
          <w:szCs w:val="20"/>
        </w:rPr>
        <w:t xml:space="preserve"> </w:t>
      </w:r>
      <w:r w:rsidRPr="00D65663">
        <w:rPr>
          <w:sz w:val="20"/>
          <w:szCs w:val="20"/>
        </w:rPr>
        <w:t>please</w:t>
      </w:r>
      <w:r w:rsidRPr="00D65663">
        <w:rPr>
          <w:spacing w:val="-2"/>
          <w:sz w:val="20"/>
          <w:szCs w:val="20"/>
        </w:rPr>
        <w:t xml:space="preserve"> </w:t>
      </w:r>
      <w:r w:rsidRPr="00D65663">
        <w:rPr>
          <w:sz w:val="20"/>
          <w:szCs w:val="20"/>
        </w:rPr>
        <w:t>contact</w:t>
      </w:r>
      <w:r w:rsidRPr="00D65663">
        <w:rPr>
          <w:spacing w:val="-2"/>
          <w:sz w:val="20"/>
          <w:szCs w:val="20"/>
        </w:rPr>
        <w:t xml:space="preserve"> </w:t>
      </w:r>
      <w:r w:rsidRPr="00D65663">
        <w:rPr>
          <w:sz w:val="20"/>
          <w:szCs w:val="20"/>
        </w:rPr>
        <w:t>the school Principal.</w:t>
      </w:r>
      <w:r w:rsidR="004E642F" w:rsidRPr="00D65663">
        <w:rPr>
          <w:sz w:val="20"/>
          <w:szCs w:val="20"/>
          <w:lang w:val="en-US"/>
        </w:rPr>
        <w:br w:type="page"/>
      </w:r>
    </w:p>
    <w:p w14:paraId="37110572" w14:textId="3CDF7325" w:rsidR="004E642F" w:rsidRDefault="004E642F">
      <w:pPr>
        <w:rPr>
          <w:lang w:val="en-US"/>
        </w:rPr>
      </w:pPr>
      <w:r>
        <w:rPr>
          <w:noProof/>
          <w:lang w:val="en-US"/>
        </w:rPr>
        <w:lastRenderedPageBreak/>
        <w:drawing>
          <wp:anchor distT="0" distB="0" distL="114300" distR="114300" simplePos="0" relativeHeight="251658251" behindDoc="1" locked="0" layoutInCell="1" allowOverlap="1" wp14:anchorId="3CBB877B" wp14:editId="1CBB2F0C">
            <wp:simplePos x="0" y="0"/>
            <wp:positionH relativeFrom="column">
              <wp:posOffset>-477297</wp:posOffset>
            </wp:positionH>
            <wp:positionV relativeFrom="page">
              <wp:posOffset>-15073</wp:posOffset>
            </wp:positionV>
            <wp:extent cx="7566025" cy="10209126"/>
            <wp:effectExtent l="0" t="0" r="0" b="1905"/>
            <wp:wrapNone/>
            <wp:docPr id="192256509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65091" name="Picture 5">
                      <a:extLst>
                        <a:ext uri="{C183D7F6-B498-43B3-948B-1728B52AA6E4}">
                          <adec:decorative xmlns:adec="http://schemas.microsoft.com/office/drawing/2017/decorative" val="1"/>
                        </a:ext>
                      </a:extLst>
                    </pic:cNvPr>
                    <pic:cNvPicPr/>
                  </pic:nvPicPr>
                  <pic:blipFill rotWithShape="1">
                    <a:blip r:embed="rId24" cstate="print">
                      <a:extLst>
                        <a:ext uri="{28A0092B-C50C-407E-A947-70E740481C1C}">
                          <a14:useLocalDpi xmlns:a14="http://schemas.microsoft.com/office/drawing/2010/main" val="0"/>
                        </a:ext>
                      </a:extLst>
                    </a:blip>
                    <a:srcRect b="4604"/>
                    <a:stretch>
                      <a:fillRect/>
                    </a:stretch>
                  </pic:blipFill>
                  <pic:spPr bwMode="auto">
                    <a:xfrm>
                      <a:off x="0" y="0"/>
                      <a:ext cx="7566411" cy="10209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5F1330" w14:textId="02BDA0AD" w:rsidR="004E642F" w:rsidRDefault="004E642F">
      <w:pPr>
        <w:spacing w:before="0" w:after="160" w:line="259" w:lineRule="auto"/>
        <w:rPr>
          <w:lang w:val="en-US"/>
        </w:rPr>
      </w:pPr>
      <w:r>
        <w:rPr>
          <w:lang w:val="en-US"/>
        </w:rPr>
        <w:br w:type="page"/>
      </w:r>
    </w:p>
    <w:p w14:paraId="65E6D7E4" w14:textId="6C62EA40" w:rsidR="004E642F" w:rsidRDefault="001C3E37">
      <w:pPr>
        <w:rPr>
          <w:lang w:val="en-US"/>
        </w:rPr>
      </w:pPr>
      <w:r w:rsidRPr="00093E2B">
        <w:rPr>
          <w:noProof/>
          <w:lang w:val="en-US"/>
        </w:rPr>
        <w:lastRenderedPageBreak/>
        <mc:AlternateContent>
          <mc:Choice Requires="wps">
            <w:drawing>
              <wp:anchor distT="45720" distB="45720" distL="114300" distR="114300" simplePos="0" relativeHeight="251658263" behindDoc="0" locked="0" layoutInCell="1" allowOverlap="1" wp14:anchorId="41429ADC" wp14:editId="019F9D9C">
                <wp:simplePos x="0" y="0"/>
                <wp:positionH relativeFrom="column">
                  <wp:posOffset>-104368</wp:posOffset>
                </wp:positionH>
                <wp:positionV relativeFrom="paragraph">
                  <wp:posOffset>9769259</wp:posOffset>
                </wp:positionV>
                <wp:extent cx="7193253" cy="462091"/>
                <wp:effectExtent l="0" t="0" r="0" b="0"/>
                <wp:wrapNone/>
                <wp:docPr id="1532206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00E3E306"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29ADC" id="_x0000_s1028" type="#_x0000_t202" style="position:absolute;margin-left:-8.2pt;margin-top:769.25pt;width:566.4pt;height:36.4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rt/AEAANQ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" filled="f" stroked="f">
                <v:textbox>
                  <w:txbxContent>
                    <w:p w14:paraId="00E3E306"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noProof/>
          <w:lang w:val="en-US"/>
        </w:rPr>
        <w:drawing>
          <wp:anchor distT="0" distB="0" distL="114300" distR="114300" simplePos="0" relativeHeight="251658250" behindDoc="1" locked="0" layoutInCell="1" allowOverlap="1" wp14:anchorId="48DD0F36" wp14:editId="679CD16C">
            <wp:simplePos x="0" y="0"/>
            <wp:positionH relativeFrom="column">
              <wp:posOffset>-484505</wp:posOffset>
            </wp:positionH>
            <wp:positionV relativeFrom="page">
              <wp:posOffset>8034</wp:posOffset>
            </wp:positionV>
            <wp:extent cx="7566411" cy="10702456"/>
            <wp:effectExtent l="0" t="0" r="0" b="3810"/>
            <wp:wrapNone/>
            <wp:docPr id="206116125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61253" name="Picture 6">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66411" cy="10702456"/>
                    </a:xfrm>
                    <a:prstGeom prst="rect">
                      <a:avLst/>
                    </a:prstGeom>
                  </pic:spPr>
                </pic:pic>
              </a:graphicData>
            </a:graphic>
            <wp14:sizeRelH relativeFrom="margin">
              <wp14:pctWidth>0</wp14:pctWidth>
            </wp14:sizeRelH>
            <wp14:sizeRelV relativeFrom="margin">
              <wp14:pctHeight>0</wp14:pctHeight>
            </wp14:sizeRelV>
          </wp:anchor>
        </w:drawing>
      </w:r>
    </w:p>
    <w:p w14:paraId="74ADC4E1" w14:textId="77777777" w:rsidR="00487DB9" w:rsidRDefault="00487DB9">
      <w:pPr>
        <w:spacing w:before="0" w:after="160" w:line="259" w:lineRule="auto"/>
        <w:rPr>
          <w:lang w:val="en-US"/>
        </w:rPr>
        <w:sectPr w:rsidR="00487DB9" w:rsidSect="00093E2B">
          <w:headerReference w:type="default" r:id="rId26"/>
          <w:pgSz w:w="11906" w:h="16838"/>
          <w:pgMar w:top="720" w:right="707" w:bottom="720" w:left="720" w:header="708" w:footer="227" w:gutter="0"/>
          <w:cols w:space="708"/>
          <w:docGrid w:linePitch="360"/>
        </w:sectPr>
      </w:pPr>
    </w:p>
    <w:p w14:paraId="401B0646" w14:textId="527CA098" w:rsidR="004E642F" w:rsidRDefault="004E642F" w:rsidP="00487DB9">
      <w:pPr>
        <w:spacing w:before="0" w:after="160" w:line="259" w:lineRule="auto"/>
        <w:rPr>
          <w:lang w:val="en-US"/>
        </w:rPr>
      </w:pPr>
      <w:r>
        <w:rPr>
          <w:noProof/>
          <w:lang w:val="en-US"/>
        </w:rPr>
        <w:lastRenderedPageBreak/>
        <w:drawing>
          <wp:anchor distT="0" distB="0" distL="114300" distR="114300" simplePos="0" relativeHeight="251658249" behindDoc="1" locked="0" layoutInCell="1" allowOverlap="1" wp14:anchorId="088BB119" wp14:editId="6298F9DD">
            <wp:simplePos x="0" y="0"/>
            <wp:positionH relativeFrom="column">
              <wp:posOffset>-356838</wp:posOffset>
            </wp:positionH>
            <wp:positionV relativeFrom="paragraph">
              <wp:posOffset>-629406</wp:posOffset>
            </wp:positionV>
            <wp:extent cx="7562253" cy="10696575"/>
            <wp:effectExtent l="0" t="0" r="635" b="0"/>
            <wp:wrapNone/>
            <wp:docPr id="145524839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48396" name="Picture 7">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77CE1482" w14:textId="1229C0D6" w:rsidR="007A736A" w:rsidRDefault="007A736A">
      <w:pPr>
        <w:spacing w:before="0" w:after="160" w:line="259" w:lineRule="auto"/>
        <w:rPr>
          <w:lang w:val="en-US"/>
        </w:rPr>
        <w:sectPr w:rsidR="007A736A" w:rsidSect="00093E2B">
          <w:headerReference w:type="default" r:id="rId28"/>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8273" behindDoc="0" locked="0" layoutInCell="1" allowOverlap="1" wp14:anchorId="6B0EB37F" wp14:editId="1930FE19">
                <wp:simplePos x="0" y="0"/>
                <wp:positionH relativeFrom="column">
                  <wp:posOffset>0</wp:posOffset>
                </wp:positionH>
                <wp:positionV relativeFrom="paragraph">
                  <wp:posOffset>3666490</wp:posOffset>
                </wp:positionV>
                <wp:extent cx="6512560" cy="4942840"/>
                <wp:effectExtent l="0" t="0" r="0" b="0"/>
                <wp:wrapNone/>
                <wp:docPr id="318001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4942840"/>
                        </a:xfrm>
                        <a:prstGeom prst="rect">
                          <a:avLst/>
                        </a:prstGeom>
                        <a:noFill/>
                        <a:ln w="9525">
                          <a:noFill/>
                          <a:miter lim="800000"/>
                          <a:headEnd/>
                          <a:tailEnd/>
                        </a:ln>
                      </wps:spPr>
                      <wps:txbx>
                        <w:txbxContent>
                          <w:p w14:paraId="503E299A" w14:textId="3748F8F2" w:rsidR="00070EE6" w:rsidRDefault="00511A2D" w:rsidP="00511A2D">
                            <w:pPr>
                              <w:pStyle w:val="ListParagraph"/>
                              <w:numPr>
                                <w:ilvl w:val="0"/>
                                <w:numId w:val="2"/>
                              </w:numPr>
                            </w:pPr>
                            <w:r>
                              <w:t>Our</w:t>
                            </w:r>
                            <w:r w:rsidR="00225C80">
                              <w:t xml:space="preserve"> </w:t>
                            </w:r>
                            <w:proofErr w:type="gramStart"/>
                            <w:r w:rsidR="00225C80">
                              <w:t>College</w:t>
                            </w:r>
                            <w:proofErr w:type="gramEnd"/>
                            <w:r w:rsidR="00225C80">
                              <w:t xml:space="preserve"> website landing page and Principal’s message promote ou</w:t>
                            </w:r>
                            <w:r w:rsidR="00B35017">
                              <w:t>r</w:t>
                            </w:r>
                            <w:r w:rsidR="00225C80">
                              <w:t xml:space="preserve"> school as </w:t>
                            </w:r>
                            <w:r w:rsidR="00861194">
                              <w:t>a welcoming and inclusive com</w:t>
                            </w:r>
                            <w:r w:rsidR="00396D10">
                              <w:t>munity</w:t>
                            </w:r>
                            <w:r w:rsidR="00B74B63">
                              <w:t xml:space="preserve">, grounded in </w:t>
                            </w:r>
                            <w:r w:rsidR="009E06AB" w:rsidRPr="009E06AB">
                              <w:t>Catholic values yet welcoming to families of all backgrounds</w:t>
                            </w:r>
                            <w:r w:rsidR="009E06AB">
                              <w:t>.</w:t>
                            </w:r>
                          </w:p>
                          <w:p w14:paraId="3F210C90" w14:textId="088CE2FE" w:rsidR="00DA1293" w:rsidRDefault="00DA1293" w:rsidP="00511A2D">
                            <w:pPr>
                              <w:pStyle w:val="ListParagraph"/>
                              <w:numPr>
                                <w:ilvl w:val="0"/>
                                <w:numId w:val="2"/>
                              </w:numPr>
                            </w:pPr>
                            <w:r w:rsidRPr="00DA1293">
                              <w:t xml:space="preserve">The Archdiocese of Brisbane Safeguarding Commitment is displayed in the </w:t>
                            </w:r>
                            <w:r w:rsidR="006354FD">
                              <w:t>school reception</w:t>
                            </w:r>
                            <w:r w:rsidRPr="00DA1293">
                              <w:t>. This ensures students and the wider community are regularly reminded that their safety and wellbeing are central to everything we do at</w:t>
                            </w:r>
                            <w:r>
                              <w:t xml:space="preserve"> Holy Family.</w:t>
                            </w:r>
                          </w:p>
                          <w:p w14:paraId="5019080C" w14:textId="32B740AA" w:rsidR="00245B61" w:rsidRDefault="00921975" w:rsidP="00921975">
                            <w:pPr>
                              <w:pStyle w:val="ListParagraph"/>
                              <w:numPr>
                                <w:ilvl w:val="0"/>
                                <w:numId w:val="2"/>
                              </w:numPr>
                            </w:pPr>
                            <w:r>
                              <w:t xml:space="preserve">The importance of Child Safeguarding is promoted at </w:t>
                            </w:r>
                            <w:r w:rsidRPr="00B22DF6">
                              <w:t>Whole School Assemblies</w:t>
                            </w:r>
                            <w:r>
                              <w:t xml:space="preserve"> and k</w:t>
                            </w:r>
                            <w:r w:rsidRPr="004F6BD6">
                              <w:t xml:space="preserve">ey </w:t>
                            </w:r>
                            <w:r>
                              <w:t>e</w:t>
                            </w:r>
                            <w:r w:rsidRPr="004F6BD6">
                              <w:t>vents</w:t>
                            </w:r>
                            <w:r>
                              <w:t xml:space="preserve"> at the school including Day for Daniel activities; Child Protection Week Activities; Harmony Day and our promotion of SPC’s.</w:t>
                            </w:r>
                            <w:r w:rsidR="00245B61">
                              <w:t xml:space="preserve"> </w:t>
                            </w:r>
                          </w:p>
                          <w:p w14:paraId="0C54EF9D" w14:textId="41AE4245" w:rsidR="00D86B3D" w:rsidRDefault="00D86B3D" w:rsidP="00511A2D">
                            <w:pPr>
                              <w:pStyle w:val="ListParagraph"/>
                              <w:numPr>
                                <w:ilvl w:val="0"/>
                                <w:numId w:val="2"/>
                              </w:numPr>
                            </w:pPr>
                            <w:r>
                              <w:t xml:space="preserve">The school leadership team is committed to </w:t>
                            </w:r>
                            <w:r w:rsidR="005E7469">
                              <w:t xml:space="preserve">a presence at the gate or on lunch time duties </w:t>
                            </w:r>
                            <w:r w:rsidR="00D06876">
                              <w:t xml:space="preserve">to welcome families and ensure students know that </w:t>
                            </w:r>
                            <w:r w:rsidR="00CC6C96">
                              <w:t xml:space="preserve">Holy Family staff are available and approachable. </w:t>
                            </w:r>
                          </w:p>
                          <w:p w14:paraId="240432BA" w14:textId="147FBEC4" w:rsidR="00260FF2" w:rsidRPr="00D9199B" w:rsidRDefault="003007B7" w:rsidP="003007B7">
                            <w:pPr>
                              <w:pStyle w:val="ListParagraph"/>
                              <w:numPr>
                                <w:ilvl w:val="0"/>
                                <w:numId w:val="2"/>
                              </w:numPr>
                            </w:pPr>
                            <w:r>
                              <w:t>Before every school event, excursion, incursion, we complete a risk assessment which specifically includes considerations about students’ safety and wellbeing relevant to the activity such as supervision ratios, student privacy, transport arrangements, and consent for photos or recordings.</w:t>
                            </w:r>
                          </w:p>
                          <w:p w14:paraId="0D6AE9DD" w14:textId="14B4F65F" w:rsidR="007A736A" w:rsidRPr="00BE18E6" w:rsidRDefault="007A736A" w:rsidP="007A736A">
                            <w:pPr>
                              <w:rPr>
                                <w:rFonts w:ascii="Raleway" w:hAnsi="Raleway"/>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EB37F" id="_x0000_s1029" type="#_x0000_t202" style="position:absolute;margin-left:0;margin-top:288.7pt;width:512.8pt;height:389.2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" filled="f" stroked="f">
                <v:textbox>
                  <w:txbxContent>
                    <w:p w14:paraId="503E299A" w14:textId="3748F8F2" w:rsidR="00070EE6" w:rsidRDefault="00511A2D" w:rsidP="00511A2D">
                      <w:pPr>
                        <w:pStyle w:val="ListParagraph"/>
                        <w:numPr>
                          <w:ilvl w:val="0"/>
                          <w:numId w:val="2"/>
                        </w:numPr>
                      </w:pPr>
                      <w:r>
                        <w:t>Our</w:t>
                      </w:r>
                      <w:r w:rsidR="00225C80">
                        <w:t xml:space="preserve"> </w:t>
                      </w:r>
                      <w:proofErr w:type="gramStart"/>
                      <w:r w:rsidR="00225C80">
                        <w:t>College</w:t>
                      </w:r>
                      <w:proofErr w:type="gramEnd"/>
                      <w:r w:rsidR="00225C80">
                        <w:t xml:space="preserve"> website landing page and Principal’s message promote ou</w:t>
                      </w:r>
                      <w:r w:rsidR="00B35017">
                        <w:t>r</w:t>
                      </w:r>
                      <w:r w:rsidR="00225C80">
                        <w:t xml:space="preserve"> school as </w:t>
                      </w:r>
                      <w:r w:rsidR="00861194">
                        <w:t>a welcoming and inclusive com</w:t>
                      </w:r>
                      <w:r w:rsidR="00396D10">
                        <w:t>munity</w:t>
                      </w:r>
                      <w:r w:rsidR="00B74B63">
                        <w:t xml:space="preserve">, grounded in </w:t>
                      </w:r>
                      <w:r w:rsidR="009E06AB" w:rsidRPr="009E06AB">
                        <w:t>Catholic values yet welcoming to families of all backgrounds</w:t>
                      </w:r>
                      <w:r w:rsidR="009E06AB">
                        <w:t>.</w:t>
                      </w:r>
                    </w:p>
                    <w:p w14:paraId="3F210C90" w14:textId="088CE2FE" w:rsidR="00DA1293" w:rsidRDefault="00DA1293" w:rsidP="00511A2D">
                      <w:pPr>
                        <w:pStyle w:val="ListParagraph"/>
                        <w:numPr>
                          <w:ilvl w:val="0"/>
                          <w:numId w:val="2"/>
                        </w:numPr>
                      </w:pPr>
                      <w:r w:rsidRPr="00DA1293">
                        <w:t xml:space="preserve">The Archdiocese of Brisbane Safeguarding Commitment is displayed in the </w:t>
                      </w:r>
                      <w:r w:rsidR="006354FD">
                        <w:t>school reception</w:t>
                      </w:r>
                      <w:r w:rsidRPr="00DA1293">
                        <w:t>. This ensures students and the wider community are regularly reminded that their safety and wellbeing are central to everything we do at</w:t>
                      </w:r>
                      <w:r>
                        <w:t xml:space="preserve"> Holy Family.</w:t>
                      </w:r>
                    </w:p>
                    <w:p w14:paraId="5019080C" w14:textId="32B740AA" w:rsidR="00245B61" w:rsidRDefault="00921975" w:rsidP="00921975">
                      <w:pPr>
                        <w:pStyle w:val="ListParagraph"/>
                        <w:numPr>
                          <w:ilvl w:val="0"/>
                          <w:numId w:val="2"/>
                        </w:numPr>
                      </w:pPr>
                      <w:r>
                        <w:t xml:space="preserve">The importance of Child Safeguarding is promoted at </w:t>
                      </w:r>
                      <w:r w:rsidRPr="00B22DF6">
                        <w:t>Whole School Assemblies</w:t>
                      </w:r>
                      <w:r>
                        <w:t xml:space="preserve"> and k</w:t>
                      </w:r>
                      <w:r w:rsidRPr="004F6BD6">
                        <w:t xml:space="preserve">ey </w:t>
                      </w:r>
                      <w:r>
                        <w:t>e</w:t>
                      </w:r>
                      <w:r w:rsidRPr="004F6BD6">
                        <w:t>vents</w:t>
                      </w:r>
                      <w:r>
                        <w:t xml:space="preserve"> at the school including Day for Daniel activities; Child Protection Week Activities; Harmony Day and our promotion of SPC’s.</w:t>
                      </w:r>
                      <w:r w:rsidR="00245B61">
                        <w:t xml:space="preserve"> </w:t>
                      </w:r>
                    </w:p>
                    <w:p w14:paraId="0C54EF9D" w14:textId="41AE4245" w:rsidR="00D86B3D" w:rsidRDefault="00D86B3D" w:rsidP="00511A2D">
                      <w:pPr>
                        <w:pStyle w:val="ListParagraph"/>
                        <w:numPr>
                          <w:ilvl w:val="0"/>
                          <w:numId w:val="2"/>
                        </w:numPr>
                      </w:pPr>
                      <w:r>
                        <w:t xml:space="preserve">The school leadership team is committed to </w:t>
                      </w:r>
                      <w:r w:rsidR="005E7469">
                        <w:t xml:space="preserve">a presence at the gate or on lunch time duties </w:t>
                      </w:r>
                      <w:r w:rsidR="00D06876">
                        <w:t xml:space="preserve">to welcome families and ensure students know that </w:t>
                      </w:r>
                      <w:r w:rsidR="00CC6C96">
                        <w:t xml:space="preserve">Holy Family staff are available and approachable. </w:t>
                      </w:r>
                    </w:p>
                    <w:p w14:paraId="240432BA" w14:textId="147FBEC4" w:rsidR="00260FF2" w:rsidRPr="00D9199B" w:rsidRDefault="003007B7" w:rsidP="003007B7">
                      <w:pPr>
                        <w:pStyle w:val="ListParagraph"/>
                        <w:numPr>
                          <w:ilvl w:val="0"/>
                          <w:numId w:val="2"/>
                        </w:numPr>
                      </w:pPr>
                      <w:r>
                        <w:t>Before every school event, excursion, incursion, we complete a risk assessment which specifically includes considerations about students’ safety and wellbeing relevant to the activity such as supervision ratios, student privacy, transport arrangements, and consent for photos or recordings.</w:t>
                      </w:r>
                    </w:p>
                    <w:p w14:paraId="0D6AE9DD" w14:textId="14B4F65F" w:rsidR="007A736A" w:rsidRPr="00BE18E6" w:rsidRDefault="007A736A" w:rsidP="007A736A">
                      <w:pPr>
                        <w:rPr>
                          <w:rFonts w:ascii="Raleway" w:hAnsi="Raleway"/>
                          <w:sz w:val="20"/>
                          <w:szCs w:val="20"/>
                        </w:rPr>
                      </w:pPr>
                    </w:p>
                  </w:txbxContent>
                </v:textbox>
              </v:shape>
            </w:pict>
          </mc:Fallback>
        </mc:AlternateContent>
      </w:r>
      <w:r w:rsidR="00093E2B" w:rsidRPr="00093E2B">
        <w:rPr>
          <w:noProof/>
          <w:lang w:val="en-US"/>
        </w:rPr>
        <mc:AlternateContent>
          <mc:Choice Requires="wps">
            <w:drawing>
              <wp:anchor distT="45720" distB="45720" distL="114300" distR="114300" simplePos="0" relativeHeight="251658264" behindDoc="0" locked="0" layoutInCell="1" allowOverlap="1" wp14:anchorId="7A73E4AD" wp14:editId="7CAE4ECC">
                <wp:simplePos x="0" y="0"/>
                <wp:positionH relativeFrom="column">
                  <wp:posOffset>-87618</wp:posOffset>
                </wp:positionH>
                <wp:positionV relativeFrom="paragraph">
                  <wp:posOffset>9422921</wp:posOffset>
                </wp:positionV>
                <wp:extent cx="7193253" cy="462091"/>
                <wp:effectExtent l="0" t="0" r="0" b="0"/>
                <wp:wrapNone/>
                <wp:docPr id="529215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1E586C84"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3E4AD" id="_x0000_s1030" type="#_x0000_t202" style="position:absolute;margin-left:-6.9pt;margin-top:741.95pt;width:566.4pt;height:36.4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561/AEAANQ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" filled="f" stroked="f">
                <v:textbox>
                  <w:txbxContent>
                    <w:p w14:paraId="1E586C84"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2A66CDA8" w14:textId="142620CD" w:rsidR="004E642F" w:rsidRDefault="004E642F">
      <w:pPr>
        <w:spacing w:before="0" w:after="160" w:line="259" w:lineRule="auto"/>
        <w:rPr>
          <w:lang w:val="en-US"/>
        </w:rPr>
      </w:pPr>
    </w:p>
    <w:p w14:paraId="3D407EB9" w14:textId="7FD75DD9" w:rsidR="004E642F" w:rsidRDefault="004E642F">
      <w:pPr>
        <w:rPr>
          <w:lang w:val="en-US"/>
        </w:rPr>
      </w:pPr>
      <w:r>
        <w:rPr>
          <w:noProof/>
          <w:lang w:val="en-US"/>
        </w:rPr>
        <w:drawing>
          <wp:anchor distT="0" distB="0" distL="114300" distR="114300" simplePos="0" relativeHeight="251658248" behindDoc="1" locked="0" layoutInCell="1" allowOverlap="1" wp14:anchorId="4D356266" wp14:editId="5432F305">
            <wp:simplePos x="0" y="0"/>
            <wp:positionH relativeFrom="column">
              <wp:posOffset>-472274</wp:posOffset>
            </wp:positionH>
            <wp:positionV relativeFrom="page">
              <wp:posOffset>0</wp:posOffset>
            </wp:positionV>
            <wp:extent cx="7562253" cy="10696575"/>
            <wp:effectExtent l="0" t="0" r="635" b="0"/>
            <wp:wrapNone/>
            <wp:docPr id="185902255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2551" name="Picture 8">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37F5C486" w14:textId="48C18857" w:rsidR="007A736A" w:rsidRDefault="00A20EB6">
      <w:pPr>
        <w:spacing w:before="0" w:after="160" w:line="259" w:lineRule="auto"/>
        <w:rPr>
          <w:lang w:val="en-US"/>
        </w:rPr>
        <w:sectPr w:rsidR="007A736A" w:rsidSect="00093E2B">
          <w:headerReference w:type="default" r:id="rId30"/>
          <w:pgSz w:w="11906" w:h="16838"/>
          <w:pgMar w:top="720" w:right="707" w:bottom="720" w:left="720" w:header="708" w:footer="227" w:gutter="0"/>
          <w:cols w:space="708"/>
          <w:docGrid w:linePitch="360"/>
        </w:sectPr>
      </w:pPr>
      <w:r w:rsidRPr="00093E2B">
        <w:rPr>
          <w:noProof/>
          <w:lang w:val="en-US"/>
        </w:rPr>
        <mc:AlternateContent>
          <mc:Choice Requires="wps">
            <w:drawing>
              <wp:anchor distT="45720" distB="45720" distL="114300" distR="114300" simplePos="0" relativeHeight="251658282" behindDoc="0" locked="0" layoutInCell="1" allowOverlap="1" wp14:anchorId="2F28F08B" wp14:editId="4A55033C">
                <wp:simplePos x="0" y="0"/>
                <wp:positionH relativeFrom="column">
                  <wp:posOffset>-94520</wp:posOffset>
                </wp:positionH>
                <wp:positionV relativeFrom="paragraph">
                  <wp:posOffset>9097010</wp:posOffset>
                </wp:positionV>
                <wp:extent cx="7193253" cy="462091"/>
                <wp:effectExtent l="0" t="0" r="0" b="0"/>
                <wp:wrapNone/>
                <wp:docPr id="21372639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CF1015B"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8F08B" id="_x0000_s1031" type="#_x0000_t202" style="position:absolute;margin-left:-7.45pt;margin-top:716.3pt;width:566.4pt;height:36.4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BD/AEAANQ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" filled="f" stroked="f">
                <v:textbox>
                  <w:txbxContent>
                    <w:p w14:paraId="2CF1015B"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7A736A" w:rsidRPr="007A736A">
        <w:rPr>
          <w:noProof/>
          <w:lang w:val="en-US"/>
        </w:rPr>
        <mc:AlternateContent>
          <mc:Choice Requires="wps">
            <w:drawing>
              <wp:anchor distT="45720" distB="45720" distL="114300" distR="114300" simplePos="0" relativeHeight="251658274" behindDoc="0" locked="0" layoutInCell="1" allowOverlap="1" wp14:anchorId="76FBEE39" wp14:editId="4B05BAD5">
                <wp:simplePos x="0" y="0"/>
                <wp:positionH relativeFrom="column">
                  <wp:posOffset>8255</wp:posOffset>
                </wp:positionH>
                <wp:positionV relativeFrom="paragraph">
                  <wp:posOffset>3122930</wp:posOffset>
                </wp:positionV>
                <wp:extent cx="6512560" cy="5253355"/>
                <wp:effectExtent l="0" t="0" r="0" b="4445"/>
                <wp:wrapNone/>
                <wp:docPr id="1377246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5253355"/>
                        </a:xfrm>
                        <a:prstGeom prst="rect">
                          <a:avLst/>
                        </a:prstGeom>
                        <a:noFill/>
                        <a:ln w="9525">
                          <a:noFill/>
                          <a:miter lim="800000"/>
                          <a:headEnd/>
                          <a:tailEnd/>
                        </a:ln>
                      </wps:spPr>
                      <wps:txbx>
                        <w:txbxContent>
                          <w:p w14:paraId="377259AC" w14:textId="2FAF7864" w:rsidR="00BE18E6" w:rsidRPr="007D6D6B" w:rsidRDefault="007D6D6B" w:rsidP="002F05D9">
                            <w:pPr>
                              <w:pStyle w:val="ListParagraph"/>
                              <w:numPr>
                                <w:ilvl w:val="0"/>
                                <w:numId w:val="4"/>
                              </w:numPr>
                              <w:spacing w:before="0" w:after="0"/>
                              <w:rPr>
                                <w:sz w:val="20"/>
                                <w:szCs w:val="20"/>
                              </w:rPr>
                            </w:pPr>
                            <w:r>
                              <w:rPr>
                                <w:color w:val="000000" w:themeColor="text1"/>
                              </w:rPr>
                              <w:t>T</w:t>
                            </w:r>
                            <w:r w:rsidRPr="005F00B3">
                              <w:rPr>
                                <w:color w:val="000000" w:themeColor="text1"/>
                              </w:rPr>
                              <w:t>he teaching of consent, respectful relationships, and protective behaviours is</w:t>
                            </w:r>
                            <w:r>
                              <w:rPr>
                                <w:color w:val="000000" w:themeColor="text1"/>
                              </w:rPr>
                              <w:t xml:space="preserve"> evident in curriculum planning across all year levels.</w:t>
                            </w:r>
                          </w:p>
                          <w:p w14:paraId="185FEFAB" w14:textId="2A9614E8" w:rsidR="007D6D6B" w:rsidRDefault="00D44929" w:rsidP="00791D5E">
                            <w:pPr>
                              <w:pStyle w:val="ListParagraph"/>
                              <w:numPr>
                                <w:ilvl w:val="0"/>
                                <w:numId w:val="4"/>
                              </w:numPr>
                              <w:spacing w:before="0" w:after="0"/>
                            </w:pPr>
                            <w:r>
                              <w:t>The school provides a number of opportunities outside of classroom teaching where students are able to understand consent and protective behaviours (</w:t>
                            </w:r>
                            <w:r w:rsidR="00F148B4">
                              <w:t>Get Grit, Bullying, No Way Day</w:t>
                            </w:r>
                            <w:r w:rsidR="00F70905">
                              <w:t xml:space="preserve">, </w:t>
                            </w:r>
                            <w:r w:rsidR="00F148B4">
                              <w:t>Daniel Morcombe Day</w:t>
                            </w:r>
                            <w:r w:rsidR="00F70905">
                              <w:t xml:space="preserve">, </w:t>
                            </w:r>
                            <w:r w:rsidR="00F148B4">
                              <w:t>Child Protection Week</w:t>
                            </w:r>
                            <w:r w:rsidR="00F70905">
                              <w:t xml:space="preserve">, </w:t>
                            </w:r>
                            <w:r w:rsidR="00F148B4">
                              <w:t>Library Resources – Emotional Regulation books</w:t>
                            </w:r>
                            <w:r w:rsidR="00791D5E">
                              <w:t xml:space="preserve">, </w:t>
                            </w:r>
                            <w:r w:rsidR="00F148B4">
                              <w:t>Rock and Water</w:t>
                            </w:r>
                            <w:r w:rsidR="00791D5E">
                              <w:t xml:space="preserve"> program, </w:t>
                            </w:r>
                            <w:proofErr w:type="spellStart"/>
                            <w:r w:rsidR="00F148B4">
                              <w:t>Friendology</w:t>
                            </w:r>
                            <w:proofErr w:type="spellEnd"/>
                            <w:r w:rsidR="00791D5E">
                              <w:t xml:space="preserve"> program and </w:t>
                            </w:r>
                            <w:r w:rsidR="00F148B4">
                              <w:t xml:space="preserve">Emotional Regulation Workshops with </w:t>
                            </w:r>
                            <w:r w:rsidR="00791D5E">
                              <w:t xml:space="preserve">the </w:t>
                            </w:r>
                            <w:r w:rsidR="00F148B4">
                              <w:t>G</w:t>
                            </w:r>
                            <w:r w:rsidR="00791D5E">
                              <w:t xml:space="preserve">uidance </w:t>
                            </w:r>
                            <w:r w:rsidR="00F148B4">
                              <w:t>C</w:t>
                            </w:r>
                            <w:r w:rsidR="00791D5E">
                              <w:t>ounsellor</w:t>
                            </w:r>
                            <w:r w:rsidR="004B6B3D">
                              <w:t>).</w:t>
                            </w:r>
                          </w:p>
                          <w:p w14:paraId="50E2935F" w14:textId="1F3C79D5" w:rsidR="005D0F75" w:rsidRPr="00D41573" w:rsidRDefault="003E0B97" w:rsidP="005D0F75">
                            <w:pPr>
                              <w:pStyle w:val="ListParagraph"/>
                              <w:numPr>
                                <w:ilvl w:val="0"/>
                                <w:numId w:val="4"/>
                              </w:numPr>
                              <w:spacing w:before="0" w:after="0"/>
                            </w:pPr>
                            <w:r>
                              <w:rPr>
                                <w:bCs/>
                              </w:rPr>
                              <w:t>A regular agenda item at whole school assemblies is the reminders of our Student Protection Contacts at the school.</w:t>
                            </w:r>
                          </w:p>
                          <w:p w14:paraId="33E2CCBB" w14:textId="38CD8039" w:rsidR="00D41573" w:rsidRPr="005D0F75" w:rsidRDefault="00D41573" w:rsidP="005D0F75">
                            <w:pPr>
                              <w:pStyle w:val="ListParagraph"/>
                              <w:numPr>
                                <w:ilvl w:val="0"/>
                                <w:numId w:val="4"/>
                              </w:numPr>
                              <w:spacing w:before="0" w:after="0"/>
                            </w:pPr>
                            <w:r w:rsidRPr="00D41573">
                              <w:t xml:space="preserve">All </w:t>
                            </w:r>
                            <w:r>
                              <w:t>Holy Family</w:t>
                            </w:r>
                            <w:r w:rsidRPr="00D41573">
                              <w:t xml:space="preserve"> students are considered leaders, however we encourage our Year 5’s and 6’s to take on active leadership roles by presenting short information sessions at our weekly assembly about wellbeing and safety topics – this could be in the form of a skit or presentation to keep all students engaged.</w:t>
                            </w:r>
                          </w:p>
                          <w:p w14:paraId="689E4F63" w14:textId="62839BE7" w:rsidR="00E31996" w:rsidRPr="00792AE6" w:rsidRDefault="00C17374" w:rsidP="005D0F75">
                            <w:pPr>
                              <w:pStyle w:val="ListParagraph"/>
                              <w:numPr>
                                <w:ilvl w:val="0"/>
                                <w:numId w:val="4"/>
                              </w:numPr>
                              <w:spacing w:before="0" w:after="0"/>
                            </w:pPr>
                            <w:r>
                              <w:t xml:space="preserve">Regular </w:t>
                            </w:r>
                            <w:r w:rsidR="005D0F75" w:rsidRPr="005D0F75">
                              <w:rPr>
                                <w:bCs/>
                              </w:rPr>
                              <w:t>r</w:t>
                            </w:r>
                            <w:r w:rsidRPr="005D0F75">
                              <w:rPr>
                                <w:bCs/>
                              </w:rPr>
                              <w:t>eview</w:t>
                            </w:r>
                            <w:r w:rsidR="005D0F75" w:rsidRPr="005D0F75">
                              <w:rPr>
                                <w:bCs/>
                              </w:rPr>
                              <w:t>s</w:t>
                            </w:r>
                            <w:r w:rsidRPr="005D0F75">
                              <w:rPr>
                                <w:bCs/>
                              </w:rPr>
                              <w:t xml:space="preserve"> of Engage data and Power BI data at Leadership meetings identifies areas of need.</w:t>
                            </w:r>
                          </w:p>
                          <w:p w14:paraId="5D3D2B02" w14:textId="73D13C35" w:rsidR="00792AE6" w:rsidRPr="004420EE" w:rsidRDefault="00792AE6" w:rsidP="005D0F75">
                            <w:pPr>
                              <w:pStyle w:val="ListParagraph"/>
                              <w:numPr>
                                <w:ilvl w:val="0"/>
                                <w:numId w:val="4"/>
                              </w:numPr>
                              <w:spacing w:before="0" w:after="0"/>
                            </w:pPr>
                            <w:r>
                              <w:t xml:space="preserve">Holy Family </w:t>
                            </w:r>
                            <w:r w:rsidRPr="00792AE6">
                              <w:t>school signage, playground design and common areas visually reinforce student safety and belonging. Our posters that are up around the school explain student rights, expected behaviours and where to get help using child-friendly language and images.</w:t>
                            </w:r>
                          </w:p>
                          <w:p w14:paraId="12938D6B" w14:textId="5A827996" w:rsidR="004420EE" w:rsidRPr="004420EE" w:rsidRDefault="004420EE" w:rsidP="004420EE">
                            <w:pPr>
                              <w:pStyle w:val="ListParagraph"/>
                              <w:numPr>
                                <w:ilvl w:val="0"/>
                                <w:numId w:val="4"/>
                              </w:numPr>
                              <w:rPr>
                                <w:color w:val="000000" w:themeColor="text1"/>
                              </w:rPr>
                            </w:pPr>
                            <w:r w:rsidRPr="004420EE">
                              <w:rPr>
                                <w:color w:val="000000" w:themeColor="text1"/>
                              </w:rPr>
                              <w:t xml:space="preserve">The importance of </w:t>
                            </w:r>
                            <w:r>
                              <w:rPr>
                                <w:color w:val="000000" w:themeColor="text1"/>
                              </w:rPr>
                              <w:t>respectful</w:t>
                            </w:r>
                            <w:r w:rsidRPr="004420EE">
                              <w:rPr>
                                <w:color w:val="000000" w:themeColor="text1"/>
                              </w:rPr>
                              <w:t xml:space="preserve"> relationships is promoted through our restorative conversations following behavioural issues, </w:t>
                            </w:r>
                            <w:r w:rsidRPr="004420EE">
                              <w:rPr>
                                <w:rFonts w:cs="Tahoma"/>
                                <w:color w:val="000000" w:themeColor="text1"/>
                                <w:kern w:val="0"/>
                                <w14:ligatures w14:val="none"/>
                              </w:rPr>
                              <w:t>allow</w:t>
                            </w:r>
                            <w:r w:rsidRPr="004420EE">
                              <w:rPr>
                                <w:color w:val="000000" w:themeColor="text1"/>
                              </w:rPr>
                              <w:t>ing</w:t>
                            </w:r>
                            <w:r w:rsidRPr="004420EE">
                              <w:rPr>
                                <w:rFonts w:cs="Tahoma"/>
                                <w:color w:val="000000" w:themeColor="text1"/>
                                <w:kern w:val="0"/>
                                <w14:ligatures w14:val="none"/>
                              </w:rPr>
                              <w:t xml:space="preserve"> the person who caused harm to take responsibility and reflect on their behaviour, while also giving the person who was affected an opportunity to express how they feel and what they need moving forward.</w:t>
                            </w:r>
                          </w:p>
                          <w:p w14:paraId="662773D5" w14:textId="1F70287F" w:rsidR="004420EE" w:rsidRPr="0042329F" w:rsidRDefault="00DB0848" w:rsidP="005D0F75">
                            <w:pPr>
                              <w:pStyle w:val="ListParagraph"/>
                              <w:numPr>
                                <w:ilvl w:val="0"/>
                                <w:numId w:val="4"/>
                              </w:numPr>
                              <w:spacing w:before="0" w:after="0"/>
                            </w:pPr>
                            <w:r>
                              <w:rPr>
                                <w:color w:val="000000" w:themeColor="text1"/>
                              </w:rPr>
                              <w:t xml:space="preserve">Holy Family’s PATH to Excellence Everyday </w:t>
                            </w:r>
                            <w:r w:rsidR="00E9658A">
                              <w:rPr>
                                <w:color w:val="000000" w:themeColor="text1"/>
                              </w:rPr>
                              <w:t>posters</w:t>
                            </w:r>
                            <w:r>
                              <w:rPr>
                                <w:color w:val="000000" w:themeColor="text1"/>
                              </w:rPr>
                              <w:t xml:space="preserve"> provide regular reminders to students to stand up for self and others, invite others to play / join and listen attentively to others and their opinions.</w:t>
                            </w:r>
                          </w:p>
                          <w:p w14:paraId="6FF82077" w14:textId="6A0BD524" w:rsidR="0042329F" w:rsidRPr="005D0F75" w:rsidRDefault="0042329F" w:rsidP="0042329F">
                            <w:pPr>
                              <w:spacing w:before="0" w:after="0"/>
                              <w:ind w:left="360"/>
                            </w:pPr>
                          </w:p>
                          <w:p w14:paraId="6C02A024" w14:textId="463A532C" w:rsidR="007A736A" w:rsidRPr="00BE18E6" w:rsidRDefault="007A736A" w:rsidP="00BE18E6">
                            <w:pPr>
                              <w:spacing w:before="0" w:after="0"/>
                              <w:rPr>
                                <w:rFonts w:ascii="Raleway" w:hAnsi="Raleway"/>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BEE39" id="_x0000_s1032" type="#_x0000_t202" style="position:absolute;margin-left:.65pt;margin-top:245.9pt;width:512.8pt;height:413.65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" filled="f" stroked="f">
                <v:textbox>
                  <w:txbxContent>
                    <w:p w14:paraId="377259AC" w14:textId="2FAF7864" w:rsidR="00BE18E6" w:rsidRPr="007D6D6B" w:rsidRDefault="007D6D6B" w:rsidP="002F05D9">
                      <w:pPr>
                        <w:pStyle w:val="ListParagraph"/>
                        <w:numPr>
                          <w:ilvl w:val="0"/>
                          <w:numId w:val="4"/>
                        </w:numPr>
                        <w:spacing w:before="0" w:after="0"/>
                        <w:rPr>
                          <w:sz w:val="20"/>
                          <w:szCs w:val="20"/>
                        </w:rPr>
                      </w:pPr>
                      <w:r>
                        <w:rPr>
                          <w:color w:val="000000" w:themeColor="text1"/>
                        </w:rPr>
                        <w:t>T</w:t>
                      </w:r>
                      <w:r w:rsidRPr="005F00B3">
                        <w:rPr>
                          <w:color w:val="000000" w:themeColor="text1"/>
                        </w:rPr>
                        <w:t>he teaching of consent, respectful relationships, and protective behaviours is</w:t>
                      </w:r>
                      <w:r>
                        <w:rPr>
                          <w:color w:val="000000" w:themeColor="text1"/>
                        </w:rPr>
                        <w:t xml:space="preserve"> evident in curriculum planning across all year levels.</w:t>
                      </w:r>
                    </w:p>
                    <w:p w14:paraId="185FEFAB" w14:textId="2A9614E8" w:rsidR="007D6D6B" w:rsidRDefault="00D44929" w:rsidP="00791D5E">
                      <w:pPr>
                        <w:pStyle w:val="ListParagraph"/>
                        <w:numPr>
                          <w:ilvl w:val="0"/>
                          <w:numId w:val="4"/>
                        </w:numPr>
                        <w:spacing w:before="0" w:after="0"/>
                      </w:pPr>
                      <w:r>
                        <w:t>The school provides a number of opportunities outside of classroom teaching where students are able to understand consent and protective behaviours (</w:t>
                      </w:r>
                      <w:r w:rsidR="00F148B4">
                        <w:t>Get Grit, Bullying, No Way Day</w:t>
                      </w:r>
                      <w:r w:rsidR="00F70905">
                        <w:t xml:space="preserve">, </w:t>
                      </w:r>
                      <w:r w:rsidR="00F148B4">
                        <w:t>Daniel Morcombe Day</w:t>
                      </w:r>
                      <w:r w:rsidR="00F70905">
                        <w:t xml:space="preserve">, </w:t>
                      </w:r>
                      <w:r w:rsidR="00F148B4">
                        <w:t>Child Protection Week</w:t>
                      </w:r>
                      <w:r w:rsidR="00F70905">
                        <w:t xml:space="preserve">, </w:t>
                      </w:r>
                      <w:r w:rsidR="00F148B4">
                        <w:t>Library Resources – Emotional Regulation books</w:t>
                      </w:r>
                      <w:r w:rsidR="00791D5E">
                        <w:t xml:space="preserve">, </w:t>
                      </w:r>
                      <w:r w:rsidR="00F148B4">
                        <w:t>Rock and Water</w:t>
                      </w:r>
                      <w:r w:rsidR="00791D5E">
                        <w:t xml:space="preserve"> program, </w:t>
                      </w:r>
                      <w:proofErr w:type="spellStart"/>
                      <w:r w:rsidR="00F148B4">
                        <w:t>Friendology</w:t>
                      </w:r>
                      <w:proofErr w:type="spellEnd"/>
                      <w:r w:rsidR="00791D5E">
                        <w:t xml:space="preserve"> program and </w:t>
                      </w:r>
                      <w:r w:rsidR="00F148B4">
                        <w:t xml:space="preserve">Emotional Regulation Workshops with </w:t>
                      </w:r>
                      <w:r w:rsidR="00791D5E">
                        <w:t xml:space="preserve">the </w:t>
                      </w:r>
                      <w:r w:rsidR="00F148B4">
                        <w:t>G</w:t>
                      </w:r>
                      <w:r w:rsidR="00791D5E">
                        <w:t xml:space="preserve">uidance </w:t>
                      </w:r>
                      <w:r w:rsidR="00F148B4">
                        <w:t>C</w:t>
                      </w:r>
                      <w:r w:rsidR="00791D5E">
                        <w:t>ounsellor</w:t>
                      </w:r>
                      <w:r w:rsidR="004B6B3D">
                        <w:t>).</w:t>
                      </w:r>
                    </w:p>
                    <w:p w14:paraId="50E2935F" w14:textId="1F3C79D5" w:rsidR="005D0F75" w:rsidRPr="00D41573" w:rsidRDefault="003E0B97" w:rsidP="005D0F75">
                      <w:pPr>
                        <w:pStyle w:val="ListParagraph"/>
                        <w:numPr>
                          <w:ilvl w:val="0"/>
                          <w:numId w:val="4"/>
                        </w:numPr>
                        <w:spacing w:before="0" w:after="0"/>
                      </w:pPr>
                      <w:r>
                        <w:rPr>
                          <w:bCs/>
                        </w:rPr>
                        <w:t>A regular agenda item at whole school assemblies is the reminders of our Student Protection Contacts at the school.</w:t>
                      </w:r>
                    </w:p>
                    <w:p w14:paraId="33E2CCBB" w14:textId="38CD8039" w:rsidR="00D41573" w:rsidRPr="005D0F75" w:rsidRDefault="00D41573" w:rsidP="005D0F75">
                      <w:pPr>
                        <w:pStyle w:val="ListParagraph"/>
                        <w:numPr>
                          <w:ilvl w:val="0"/>
                          <w:numId w:val="4"/>
                        </w:numPr>
                        <w:spacing w:before="0" w:after="0"/>
                      </w:pPr>
                      <w:r w:rsidRPr="00D41573">
                        <w:t xml:space="preserve">All </w:t>
                      </w:r>
                      <w:r>
                        <w:t>Holy Family</w:t>
                      </w:r>
                      <w:r w:rsidRPr="00D41573">
                        <w:t xml:space="preserve"> students are considered leaders, however we encourage our Year 5’s and 6’s to take on active leadership roles by presenting short information sessions at our weekly assembly about wellbeing and safety topics – this could be in the form of a skit or presentation to keep all students engaged.</w:t>
                      </w:r>
                    </w:p>
                    <w:p w14:paraId="689E4F63" w14:textId="62839BE7" w:rsidR="00E31996" w:rsidRPr="00792AE6" w:rsidRDefault="00C17374" w:rsidP="005D0F75">
                      <w:pPr>
                        <w:pStyle w:val="ListParagraph"/>
                        <w:numPr>
                          <w:ilvl w:val="0"/>
                          <w:numId w:val="4"/>
                        </w:numPr>
                        <w:spacing w:before="0" w:after="0"/>
                      </w:pPr>
                      <w:r>
                        <w:t xml:space="preserve">Regular </w:t>
                      </w:r>
                      <w:r w:rsidR="005D0F75" w:rsidRPr="005D0F75">
                        <w:rPr>
                          <w:bCs/>
                        </w:rPr>
                        <w:t>r</w:t>
                      </w:r>
                      <w:r w:rsidRPr="005D0F75">
                        <w:rPr>
                          <w:bCs/>
                        </w:rPr>
                        <w:t>eview</w:t>
                      </w:r>
                      <w:r w:rsidR="005D0F75" w:rsidRPr="005D0F75">
                        <w:rPr>
                          <w:bCs/>
                        </w:rPr>
                        <w:t>s</w:t>
                      </w:r>
                      <w:r w:rsidRPr="005D0F75">
                        <w:rPr>
                          <w:bCs/>
                        </w:rPr>
                        <w:t xml:space="preserve"> of Engage data and Power BI data at Leadership meetings identifies areas of need.</w:t>
                      </w:r>
                    </w:p>
                    <w:p w14:paraId="5D3D2B02" w14:textId="73D13C35" w:rsidR="00792AE6" w:rsidRPr="004420EE" w:rsidRDefault="00792AE6" w:rsidP="005D0F75">
                      <w:pPr>
                        <w:pStyle w:val="ListParagraph"/>
                        <w:numPr>
                          <w:ilvl w:val="0"/>
                          <w:numId w:val="4"/>
                        </w:numPr>
                        <w:spacing w:before="0" w:after="0"/>
                      </w:pPr>
                      <w:r>
                        <w:t xml:space="preserve">Holy Family </w:t>
                      </w:r>
                      <w:r w:rsidRPr="00792AE6">
                        <w:t>school signage, playground design and common areas visually reinforce student safety and belonging. Our posters that are up around the school explain student rights, expected behaviours and where to get help using child-friendly language and images.</w:t>
                      </w:r>
                    </w:p>
                    <w:p w14:paraId="12938D6B" w14:textId="5A827996" w:rsidR="004420EE" w:rsidRPr="004420EE" w:rsidRDefault="004420EE" w:rsidP="004420EE">
                      <w:pPr>
                        <w:pStyle w:val="ListParagraph"/>
                        <w:numPr>
                          <w:ilvl w:val="0"/>
                          <w:numId w:val="4"/>
                        </w:numPr>
                        <w:rPr>
                          <w:color w:val="000000" w:themeColor="text1"/>
                        </w:rPr>
                      </w:pPr>
                      <w:r w:rsidRPr="004420EE">
                        <w:rPr>
                          <w:color w:val="000000" w:themeColor="text1"/>
                        </w:rPr>
                        <w:t xml:space="preserve">The importance of </w:t>
                      </w:r>
                      <w:r>
                        <w:rPr>
                          <w:color w:val="000000" w:themeColor="text1"/>
                        </w:rPr>
                        <w:t>respectful</w:t>
                      </w:r>
                      <w:r w:rsidRPr="004420EE">
                        <w:rPr>
                          <w:color w:val="000000" w:themeColor="text1"/>
                        </w:rPr>
                        <w:t xml:space="preserve"> relationships is promoted through our restorative conversations following behavioural issues, </w:t>
                      </w:r>
                      <w:r w:rsidRPr="004420EE">
                        <w:rPr>
                          <w:rFonts w:cs="Tahoma"/>
                          <w:color w:val="000000" w:themeColor="text1"/>
                          <w:kern w:val="0"/>
                          <w14:ligatures w14:val="none"/>
                        </w:rPr>
                        <w:t>allow</w:t>
                      </w:r>
                      <w:r w:rsidRPr="004420EE">
                        <w:rPr>
                          <w:color w:val="000000" w:themeColor="text1"/>
                        </w:rPr>
                        <w:t>ing</w:t>
                      </w:r>
                      <w:r w:rsidRPr="004420EE">
                        <w:rPr>
                          <w:rFonts w:cs="Tahoma"/>
                          <w:color w:val="000000" w:themeColor="text1"/>
                          <w:kern w:val="0"/>
                          <w14:ligatures w14:val="none"/>
                        </w:rPr>
                        <w:t xml:space="preserve"> the person who caused harm to take responsibility and reflect on their behaviour, while also giving the person who was affected an opportunity to express how they feel and what they need moving forward.</w:t>
                      </w:r>
                    </w:p>
                    <w:p w14:paraId="662773D5" w14:textId="1F70287F" w:rsidR="004420EE" w:rsidRPr="0042329F" w:rsidRDefault="00DB0848" w:rsidP="005D0F75">
                      <w:pPr>
                        <w:pStyle w:val="ListParagraph"/>
                        <w:numPr>
                          <w:ilvl w:val="0"/>
                          <w:numId w:val="4"/>
                        </w:numPr>
                        <w:spacing w:before="0" w:after="0"/>
                      </w:pPr>
                      <w:r>
                        <w:rPr>
                          <w:color w:val="000000" w:themeColor="text1"/>
                        </w:rPr>
                        <w:t xml:space="preserve">Holy Family’s PATH to Excellence Everyday </w:t>
                      </w:r>
                      <w:r w:rsidR="00E9658A">
                        <w:rPr>
                          <w:color w:val="000000" w:themeColor="text1"/>
                        </w:rPr>
                        <w:t>posters</w:t>
                      </w:r>
                      <w:r>
                        <w:rPr>
                          <w:color w:val="000000" w:themeColor="text1"/>
                        </w:rPr>
                        <w:t xml:space="preserve"> provide regular reminders to students to stand up for self and others, invite others to play / join and listen attentively to others and their opinions.</w:t>
                      </w:r>
                    </w:p>
                    <w:p w14:paraId="6FF82077" w14:textId="6A0BD524" w:rsidR="0042329F" w:rsidRPr="005D0F75" w:rsidRDefault="0042329F" w:rsidP="0042329F">
                      <w:pPr>
                        <w:spacing w:before="0" w:after="0"/>
                        <w:ind w:left="360"/>
                      </w:pPr>
                    </w:p>
                    <w:p w14:paraId="6C02A024" w14:textId="463A532C" w:rsidR="007A736A" w:rsidRPr="00BE18E6" w:rsidRDefault="007A736A" w:rsidP="00BE18E6">
                      <w:pPr>
                        <w:spacing w:before="0" w:after="0"/>
                        <w:rPr>
                          <w:rFonts w:ascii="Raleway" w:hAnsi="Raleway"/>
                          <w:sz w:val="20"/>
                          <w:szCs w:val="20"/>
                        </w:rPr>
                      </w:pPr>
                    </w:p>
                  </w:txbxContent>
                </v:textbox>
              </v:shape>
            </w:pict>
          </mc:Fallback>
        </mc:AlternateContent>
      </w:r>
      <w:r w:rsidR="00093E2B" w:rsidRPr="00093E2B">
        <w:rPr>
          <w:noProof/>
          <w:lang w:val="en-US"/>
        </w:rPr>
        <mc:AlternateContent>
          <mc:Choice Requires="wps">
            <w:drawing>
              <wp:anchor distT="45720" distB="45720" distL="114300" distR="114300" simplePos="0" relativeHeight="251658265" behindDoc="0" locked="0" layoutInCell="1" allowOverlap="1" wp14:anchorId="539D77A3" wp14:editId="7160CFE4">
                <wp:simplePos x="0" y="0"/>
                <wp:positionH relativeFrom="column">
                  <wp:posOffset>-104548</wp:posOffset>
                </wp:positionH>
                <wp:positionV relativeFrom="paragraph">
                  <wp:posOffset>9431212</wp:posOffset>
                </wp:positionV>
                <wp:extent cx="7193253" cy="462091"/>
                <wp:effectExtent l="0" t="0" r="0" b="0"/>
                <wp:wrapNone/>
                <wp:docPr id="1598417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524A1082"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D77A3" id="_x0000_s1033" type="#_x0000_t202" style="position:absolute;margin-left:-8.25pt;margin-top:742.6pt;width:566.4pt;height:36.4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Vx0/AEAANQ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" filled="f" stroked="f">
                <v:textbox>
                  <w:txbxContent>
                    <w:p w14:paraId="524A1082"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33F3C24B" w14:textId="37546932" w:rsidR="004E642F" w:rsidRDefault="004E642F">
      <w:pPr>
        <w:spacing w:before="0" w:after="160" w:line="259" w:lineRule="auto"/>
        <w:rPr>
          <w:lang w:val="en-US"/>
        </w:rPr>
      </w:pPr>
    </w:p>
    <w:p w14:paraId="02E960EA" w14:textId="766CD8AE" w:rsidR="004E642F" w:rsidRDefault="004E642F">
      <w:pPr>
        <w:rPr>
          <w:lang w:val="en-US"/>
        </w:rPr>
      </w:pPr>
      <w:r>
        <w:rPr>
          <w:noProof/>
          <w:lang w:val="en-US"/>
        </w:rPr>
        <w:drawing>
          <wp:anchor distT="0" distB="0" distL="114300" distR="114300" simplePos="0" relativeHeight="251658247" behindDoc="1" locked="0" layoutInCell="1" allowOverlap="1" wp14:anchorId="321CC9D6" wp14:editId="7E0E5257">
            <wp:simplePos x="0" y="0"/>
            <wp:positionH relativeFrom="column">
              <wp:posOffset>-464323</wp:posOffset>
            </wp:positionH>
            <wp:positionV relativeFrom="page">
              <wp:posOffset>54</wp:posOffset>
            </wp:positionV>
            <wp:extent cx="7562253" cy="10696575"/>
            <wp:effectExtent l="0" t="0" r="635" b="0"/>
            <wp:wrapNone/>
            <wp:docPr id="18502153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1532" name="Picture 9">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6A8127E9" w14:textId="48295E8D" w:rsidR="007A736A" w:rsidRDefault="00E177AA">
      <w:pPr>
        <w:spacing w:before="0" w:after="160" w:line="259" w:lineRule="auto"/>
        <w:rPr>
          <w:lang w:val="en-US"/>
        </w:rPr>
        <w:sectPr w:rsidR="007A736A" w:rsidSect="00093E2B">
          <w:headerReference w:type="default" r:id="rId32"/>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8275" behindDoc="0" locked="0" layoutInCell="1" allowOverlap="1" wp14:anchorId="33AC24CC" wp14:editId="41635F3C">
                <wp:simplePos x="0" y="0"/>
                <wp:positionH relativeFrom="column">
                  <wp:posOffset>-38100</wp:posOffset>
                </wp:positionH>
                <wp:positionV relativeFrom="paragraph">
                  <wp:posOffset>2301875</wp:posOffset>
                </wp:positionV>
                <wp:extent cx="6616065" cy="6429375"/>
                <wp:effectExtent l="0" t="0" r="0" b="0"/>
                <wp:wrapNone/>
                <wp:docPr id="957022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6429375"/>
                        </a:xfrm>
                        <a:prstGeom prst="rect">
                          <a:avLst/>
                        </a:prstGeom>
                        <a:noFill/>
                        <a:ln w="9525">
                          <a:noFill/>
                          <a:miter lim="800000"/>
                          <a:headEnd/>
                          <a:tailEnd/>
                        </a:ln>
                      </wps:spPr>
                      <wps:txbx>
                        <w:txbxContent>
                          <w:p w14:paraId="5233699D" w14:textId="77777777" w:rsidR="005970B0" w:rsidRDefault="00324AE1" w:rsidP="000723F0">
                            <w:pPr>
                              <w:pStyle w:val="ListParagraph"/>
                              <w:numPr>
                                <w:ilvl w:val="0"/>
                                <w:numId w:val="6"/>
                              </w:numPr>
                              <w:spacing w:before="0" w:after="0"/>
                            </w:pPr>
                            <w:r w:rsidRPr="00324AE1">
                              <w:t xml:space="preserve">At </w:t>
                            </w:r>
                            <w:r>
                              <w:t>Holy Family</w:t>
                            </w:r>
                            <w:r w:rsidRPr="00324AE1">
                              <w:t xml:space="preserve">, families are actively invited to participate in planning and decision-making processes that affect their child. This includes involvement in personalised learning plans, behaviour support planning, re-entry meetings following absence, and safety or wellbeing planning where required. </w:t>
                            </w:r>
                          </w:p>
                          <w:p w14:paraId="0B509184" w14:textId="35D87E41" w:rsidR="00BE18E6" w:rsidRDefault="000723F0" w:rsidP="000723F0">
                            <w:pPr>
                              <w:pStyle w:val="ListParagraph"/>
                              <w:numPr>
                                <w:ilvl w:val="0"/>
                                <w:numId w:val="6"/>
                              </w:numPr>
                              <w:spacing w:before="0" w:after="0"/>
                            </w:pPr>
                            <w:r w:rsidRPr="000723F0">
                              <w:t xml:space="preserve">Parents </w:t>
                            </w:r>
                            <w:r>
                              <w:t xml:space="preserve">are informed about our safeguarding expectations through </w:t>
                            </w:r>
                            <w:r w:rsidRPr="000723F0">
                              <w:t>newsletters, assemblies</w:t>
                            </w:r>
                            <w:r>
                              <w:t>, email communication</w:t>
                            </w:r>
                            <w:r w:rsidRPr="000723F0">
                              <w:t xml:space="preserve"> and </w:t>
                            </w:r>
                            <w:r>
                              <w:t xml:space="preserve">the </w:t>
                            </w:r>
                            <w:r w:rsidRPr="000723F0">
                              <w:t>Parent Welcome Evening.</w:t>
                            </w:r>
                            <w:r w:rsidR="005970B0">
                              <w:t xml:space="preserve"> Holy Family</w:t>
                            </w:r>
                            <w:r w:rsidR="005970B0" w:rsidRPr="005970B0">
                              <w:t xml:space="preserve"> creates regular, informal opportunities for connection with families through community events such as BBQs, welcome evenings, community mornings and classroom open </w:t>
                            </w:r>
                            <w:r w:rsidR="00C039E8">
                              <w:t>mornings</w:t>
                            </w:r>
                            <w:r w:rsidR="005970B0" w:rsidRPr="005970B0">
                              <w:t>. Student safety, wellbeing and cultural safety are woven into these moments through conversation, check-ins, visibility of leadership, and shared expectations, rather than being addressed only through formal policy documents.</w:t>
                            </w:r>
                          </w:p>
                          <w:p w14:paraId="799B41FE" w14:textId="09AF047A" w:rsidR="000723F0" w:rsidRDefault="00B30E02" w:rsidP="000723F0">
                            <w:pPr>
                              <w:pStyle w:val="ListParagraph"/>
                              <w:numPr>
                                <w:ilvl w:val="0"/>
                                <w:numId w:val="6"/>
                              </w:numPr>
                              <w:spacing w:before="0" w:after="0"/>
                            </w:pPr>
                            <w:r>
                              <w:t xml:space="preserve">Access to </w:t>
                            </w:r>
                            <w:r w:rsidR="006F0C7B">
                              <w:t xml:space="preserve">information, </w:t>
                            </w:r>
                            <w:r w:rsidR="000D5470">
                              <w:t xml:space="preserve">resources or tools that </w:t>
                            </w:r>
                            <w:r w:rsidR="006F0C7B">
                              <w:t xml:space="preserve">support </w:t>
                            </w:r>
                            <w:r w:rsidR="00615D65">
                              <w:t xml:space="preserve">families to </w:t>
                            </w:r>
                            <w:r w:rsidR="00781F86">
                              <w:t xml:space="preserve">understand our approach to </w:t>
                            </w:r>
                            <w:r w:rsidR="00064607">
                              <w:t>student safety and wellbeing</w:t>
                            </w:r>
                            <w:r w:rsidR="001B1340">
                              <w:t xml:space="preserve"> can be accessed via the website and </w:t>
                            </w:r>
                            <w:r w:rsidR="00775C57">
                              <w:t xml:space="preserve">newsletters. </w:t>
                            </w:r>
                          </w:p>
                          <w:p w14:paraId="0CC3CF69" w14:textId="45A84687" w:rsidR="002C342C" w:rsidRDefault="002C342C" w:rsidP="000723F0">
                            <w:pPr>
                              <w:pStyle w:val="ListParagraph"/>
                              <w:numPr>
                                <w:ilvl w:val="0"/>
                                <w:numId w:val="6"/>
                              </w:numPr>
                              <w:spacing w:before="0" w:after="0"/>
                            </w:pPr>
                            <w:r w:rsidRPr="002C342C">
                              <w:t xml:space="preserve">In practice, cultural safety at </w:t>
                            </w:r>
                            <w:r>
                              <w:t>Holy Family</w:t>
                            </w:r>
                            <w:r w:rsidRPr="002C342C">
                              <w:t xml:space="preserve"> is visible in everyday school routines and spaces: families can see their cultures and languages respectfully represented; staff use warm, plain language and offer yarning style conversations; cultural protocols are followed (e.g. Acknowledgement of Country and inviting guidance from local community); racism is treated as a student safety and wellbeing issue with clear, trusted pathways to raise concerns; and families are told what will happen next and who will be involved, so they feel welcomed, affirmed and confident to engage.</w:t>
                            </w:r>
                          </w:p>
                          <w:p w14:paraId="4BFE2282" w14:textId="317FF568" w:rsidR="00BD5061" w:rsidRPr="000723F0" w:rsidRDefault="00BD5061" w:rsidP="000723F0">
                            <w:pPr>
                              <w:pStyle w:val="ListParagraph"/>
                              <w:numPr>
                                <w:ilvl w:val="0"/>
                                <w:numId w:val="6"/>
                              </w:numPr>
                              <w:spacing w:before="0" w:after="0"/>
                            </w:pPr>
                            <w:r w:rsidRPr="00BD5061">
                              <w:t xml:space="preserve">At </w:t>
                            </w:r>
                            <w:r>
                              <w:t>Holy Family</w:t>
                            </w:r>
                            <w:r w:rsidRPr="00BD5061">
                              <w:t>, when behavioural incidents are escalating and a student’s needs may be linked to ADHD, trauma or other wellbeing factors, the school responds through a consistent, school-wide approach. The school relationship-based support, led by a stable team (Principal, Guidance Counsellor, classroom teacher</w:t>
                            </w:r>
                            <w:r w:rsidR="0067417C">
                              <w:t xml:space="preserve">, </w:t>
                            </w:r>
                            <w:r w:rsidRPr="00BD5061">
                              <w:t>and Student Protection Contact)</w:t>
                            </w:r>
                            <w:r w:rsidR="00973CEC">
                              <w:t xml:space="preserve">, </w:t>
                            </w:r>
                            <w:r w:rsidRPr="00BD5061">
                              <w:t>meets regularly with the family to listen to the child’s story and family context and to review supports over time. Where appropriate, students are supported to attend parts of meetings and adults clearly explain what is happening, why decisions are being made and what supports are being put in place, ensuring the student is not talked about without being considered. Together with families, staff adjust routines, expectations and learning environments. The focus shifts from “what’s wrong” to “what does this child need right now to feel safe and regulated at school”.</w:t>
                            </w:r>
                          </w:p>
                          <w:p w14:paraId="34F408C1" w14:textId="77777777" w:rsidR="00902E2A" w:rsidRDefault="00902E2A" w:rsidP="00BE18E6">
                            <w:pPr>
                              <w:spacing w:before="0" w:after="0"/>
                              <w:rPr>
                                <w:sz w:val="20"/>
                                <w:szCs w:val="20"/>
                              </w:rPr>
                            </w:pPr>
                          </w:p>
                          <w:p w14:paraId="63160CE8" w14:textId="3FE490B0" w:rsidR="007A736A" w:rsidRPr="00BE18E6" w:rsidRDefault="007A736A" w:rsidP="00BE18E6">
                            <w:pPr>
                              <w:spacing w:before="0" w:after="0"/>
                              <w:rPr>
                                <w:rFonts w:ascii="Raleway" w:hAnsi="Raleway"/>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C24CC" id="_x0000_s1034" type="#_x0000_t202" style="position:absolute;margin-left:-3pt;margin-top:181.25pt;width:520.95pt;height:506.25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" filled="f" stroked="f">
                <v:textbox>
                  <w:txbxContent>
                    <w:p w14:paraId="5233699D" w14:textId="77777777" w:rsidR="005970B0" w:rsidRDefault="00324AE1" w:rsidP="000723F0">
                      <w:pPr>
                        <w:pStyle w:val="ListParagraph"/>
                        <w:numPr>
                          <w:ilvl w:val="0"/>
                          <w:numId w:val="6"/>
                        </w:numPr>
                        <w:spacing w:before="0" w:after="0"/>
                      </w:pPr>
                      <w:r w:rsidRPr="00324AE1">
                        <w:t xml:space="preserve">At </w:t>
                      </w:r>
                      <w:r>
                        <w:t>Holy Family</w:t>
                      </w:r>
                      <w:r w:rsidRPr="00324AE1">
                        <w:t xml:space="preserve">, families are actively invited to participate in planning and decision-making processes that affect their child. This includes involvement in personalised learning plans, behaviour support planning, re-entry meetings following absence, and safety or wellbeing planning where required. </w:t>
                      </w:r>
                    </w:p>
                    <w:p w14:paraId="0B509184" w14:textId="35D87E41" w:rsidR="00BE18E6" w:rsidRDefault="000723F0" w:rsidP="000723F0">
                      <w:pPr>
                        <w:pStyle w:val="ListParagraph"/>
                        <w:numPr>
                          <w:ilvl w:val="0"/>
                          <w:numId w:val="6"/>
                        </w:numPr>
                        <w:spacing w:before="0" w:after="0"/>
                      </w:pPr>
                      <w:r w:rsidRPr="000723F0">
                        <w:t xml:space="preserve">Parents </w:t>
                      </w:r>
                      <w:r>
                        <w:t xml:space="preserve">are informed about our safeguarding expectations through </w:t>
                      </w:r>
                      <w:r w:rsidRPr="000723F0">
                        <w:t>newsletters, assemblies</w:t>
                      </w:r>
                      <w:r>
                        <w:t>, email communication</w:t>
                      </w:r>
                      <w:r w:rsidRPr="000723F0">
                        <w:t xml:space="preserve"> and </w:t>
                      </w:r>
                      <w:r>
                        <w:t xml:space="preserve">the </w:t>
                      </w:r>
                      <w:r w:rsidRPr="000723F0">
                        <w:t>Parent Welcome Evening.</w:t>
                      </w:r>
                      <w:r w:rsidR="005970B0">
                        <w:t xml:space="preserve"> Holy Family</w:t>
                      </w:r>
                      <w:r w:rsidR="005970B0" w:rsidRPr="005970B0">
                        <w:t xml:space="preserve"> creates regular, informal opportunities for connection with families through community events such as BBQs, welcome evenings, community mornings and classroom open </w:t>
                      </w:r>
                      <w:r w:rsidR="00C039E8">
                        <w:t>mornings</w:t>
                      </w:r>
                      <w:r w:rsidR="005970B0" w:rsidRPr="005970B0">
                        <w:t>. Student safety, wellbeing and cultural safety are woven into these moments through conversation, check-ins, visibility of leadership, and shared expectations, rather than being addressed only through formal policy documents.</w:t>
                      </w:r>
                    </w:p>
                    <w:p w14:paraId="799B41FE" w14:textId="09AF047A" w:rsidR="000723F0" w:rsidRDefault="00B30E02" w:rsidP="000723F0">
                      <w:pPr>
                        <w:pStyle w:val="ListParagraph"/>
                        <w:numPr>
                          <w:ilvl w:val="0"/>
                          <w:numId w:val="6"/>
                        </w:numPr>
                        <w:spacing w:before="0" w:after="0"/>
                      </w:pPr>
                      <w:r>
                        <w:t xml:space="preserve">Access to </w:t>
                      </w:r>
                      <w:r w:rsidR="006F0C7B">
                        <w:t xml:space="preserve">information, </w:t>
                      </w:r>
                      <w:r w:rsidR="000D5470">
                        <w:t xml:space="preserve">resources or tools that </w:t>
                      </w:r>
                      <w:r w:rsidR="006F0C7B">
                        <w:t xml:space="preserve">support </w:t>
                      </w:r>
                      <w:r w:rsidR="00615D65">
                        <w:t xml:space="preserve">families to </w:t>
                      </w:r>
                      <w:r w:rsidR="00781F86">
                        <w:t xml:space="preserve">understand our approach to </w:t>
                      </w:r>
                      <w:r w:rsidR="00064607">
                        <w:t>student safety and wellbeing</w:t>
                      </w:r>
                      <w:r w:rsidR="001B1340">
                        <w:t xml:space="preserve"> can be accessed via the website and </w:t>
                      </w:r>
                      <w:r w:rsidR="00775C57">
                        <w:t xml:space="preserve">newsletters. </w:t>
                      </w:r>
                    </w:p>
                    <w:p w14:paraId="0CC3CF69" w14:textId="45A84687" w:rsidR="002C342C" w:rsidRDefault="002C342C" w:rsidP="000723F0">
                      <w:pPr>
                        <w:pStyle w:val="ListParagraph"/>
                        <w:numPr>
                          <w:ilvl w:val="0"/>
                          <w:numId w:val="6"/>
                        </w:numPr>
                        <w:spacing w:before="0" w:after="0"/>
                      </w:pPr>
                      <w:r w:rsidRPr="002C342C">
                        <w:t xml:space="preserve">In practice, cultural safety at </w:t>
                      </w:r>
                      <w:r>
                        <w:t>Holy Family</w:t>
                      </w:r>
                      <w:r w:rsidRPr="002C342C">
                        <w:t xml:space="preserve"> is visible in everyday school routines and spaces: families can see their cultures and languages respectfully represented; staff use warm, plain language and offer yarning style conversations; cultural protocols are followed (e.g. Acknowledgement of Country and inviting guidance from local community); racism is treated as a student safety and wellbeing issue with clear, trusted pathways to raise concerns; and families are told what will happen next and who will be involved, so they feel welcomed, affirmed and confident to engage.</w:t>
                      </w:r>
                    </w:p>
                    <w:p w14:paraId="4BFE2282" w14:textId="317FF568" w:rsidR="00BD5061" w:rsidRPr="000723F0" w:rsidRDefault="00BD5061" w:rsidP="000723F0">
                      <w:pPr>
                        <w:pStyle w:val="ListParagraph"/>
                        <w:numPr>
                          <w:ilvl w:val="0"/>
                          <w:numId w:val="6"/>
                        </w:numPr>
                        <w:spacing w:before="0" w:after="0"/>
                      </w:pPr>
                      <w:r w:rsidRPr="00BD5061">
                        <w:t xml:space="preserve">At </w:t>
                      </w:r>
                      <w:r>
                        <w:t>Holy Family</w:t>
                      </w:r>
                      <w:r w:rsidRPr="00BD5061">
                        <w:t>, when behavioural incidents are escalating and a student’s needs may be linked to ADHD, trauma or other wellbeing factors, the school responds through a consistent, school-wide approach. The school relationship-based support, led by a stable team (Principal, Guidance Counsellor, classroom teacher</w:t>
                      </w:r>
                      <w:r w:rsidR="0067417C">
                        <w:t xml:space="preserve">, </w:t>
                      </w:r>
                      <w:r w:rsidRPr="00BD5061">
                        <w:t>and Student Protection Contact)</w:t>
                      </w:r>
                      <w:r w:rsidR="00973CEC">
                        <w:t xml:space="preserve">, </w:t>
                      </w:r>
                      <w:r w:rsidRPr="00BD5061">
                        <w:t>meets regularly with the family to listen to the child’s story and family context and to review supports over time. Where appropriate, students are supported to attend parts of meetings and adults clearly explain what is happening, why decisions are being made and what supports are being put in place, ensuring the student is not talked about without being considered. Together with families, staff adjust routines, expectations and learning environments. The focus shifts from “what’s wrong” to “what does this child need right now to feel safe and regulated at school”.</w:t>
                      </w:r>
                    </w:p>
                    <w:p w14:paraId="34F408C1" w14:textId="77777777" w:rsidR="00902E2A" w:rsidRDefault="00902E2A" w:rsidP="00BE18E6">
                      <w:pPr>
                        <w:spacing w:before="0" w:after="0"/>
                        <w:rPr>
                          <w:sz w:val="20"/>
                          <w:szCs w:val="20"/>
                        </w:rPr>
                      </w:pPr>
                    </w:p>
                    <w:p w14:paraId="63160CE8" w14:textId="3FE490B0" w:rsidR="007A736A" w:rsidRPr="00BE18E6" w:rsidRDefault="007A736A" w:rsidP="00BE18E6">
                      <w:pPr>
                        <w:spacing w:before="0" w:after="0"/>
                        <w:rPr>
                          <w:rFonts w:ascii="Raleway" w:hAnsi="Raleway"/>
                          <w:sz w:val="20"/>
                          <w:szCs w:val="20"/>
                        </w:rPr>
                      </w:pPr>
                    </w:p>
                  </w:txbxContent>
                </v:textbox>
              </v:shape>
            </w:pict>
          </mc:Fallback>
        </mc:AlternateContent>
      </w:r>
      <w:r w:rsidR="00A20EB6" w:rsidRPr="00093E2B">
        <w:rPr>
          <w:noProof/>
          <w:lang w:val="en-US"/>
        </w:rPr>
        <mc:AlternateContent>
          <mc:Choice Requires="wps">
            <w:drawing>
              <wp:anchor distT="45720" distB="45720" distL="114300" distR="114300" simplePos="0" relativeHeight="251658283" behindDoc="0" locked="0" layoutInCell="1" allowOverlap="1" wp14:anchorId="6E84E883" wp14:editId="6D9A7D67">
                <wp:simplePos x="0" y="0"/>
                <wp:positionH relativeFrom="column">
                  <wp:posOffset>-103517</wp:posOffset>
                </wp:positionH>
                <wp:positionV relativeFrom="paragraph">
                  <wp:posOffset>9101635</wp:posOffset>
                </wp:positionV>
                <wp:extent cx="7193253" cy="462091"/>
                <wp:effectExtent l="0" t="0" r="0" b="0"/>
                <wp:wrapNone/>
                <wp:docPr id="1392813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39858A2"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4E883" id="_x0000_s1035" type="#_x0000_t202" style="position:absolute;margin-left:-8.15pt;margin-top:716.65pt;width:566.4pt;height:36.4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Bny/AEAANQ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" filled="f" stroked="f">
                <v:textbox>
                  <w:txbxContent>
                    <w:p w14:paraId="439858A2"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6" behindDoc="0" locked="0" layoutInCell="1" allowOverlap="1" wp14:anchorId="4EB9264B" wp14:editId="0E53288A">
                <wp:simplePos x="0" y="0"/>
                <wp:positionH relativeFrom="column">
                  <wp:posOffset>-95609</wp:posOffset>
                </wp:positionH>
                <wp:positionV relativeFrom="paragraph">
                  <wp:posOffset>9431595</wp:posOffset>
                </wp:positionV>
                <wp:extent cx="7193253" cy="462091"/>
                <wp:effectExtent l="0" t="0" r="0" b="0"/>
                <wp:wrapNone/>
                <wp:docPr id="758311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A144C93"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9264B" id="_x0000_s1036" type="#_x0000_t202" style="position:absolute;margin-left:-7.55pt;margin-top:742.65pt;width:566.4pt;height:36.4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3f8/AEAANU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" filled="f" stroked="f">
                <v:textbox>
                  <w:txbxContent>
                    <w:p w14:paraId="2A144C93"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449A5E28" w14:textId="067A9111" w:rsidR="004E642F" w:rsidRDefault="004E642F">
      <w:pPr>
        <w:spacing w:before="0" w:after="160" w:line="259" w:lineRule="auto"/>
        <w:rPr>
          <w:lang w:val="en-US"/>
        </w:rPr>
      </w:pPr>
    </w:p>
    <w:p w14:paraId="33BCF2C3" w14:textId="140A91C5" w:rsidR="004E642F" w:rsidRDefault="004E642F">
      <w:pPr>
        <w:rPr>
          <w:lang w:val="en-US"/>
        </w:rPr>
      </w:pPr>
      <w:r>
        <w:rPr>
          <w:noProof/>
          <w:lang w:val="en-US"/>
        </w:rPr>
        <w:drawing>
          <wp:anchor distT="0" distB="0" distL="114300" distR="114300" simplePos="0" relativeHeight="251658246" behindDoc="1" locked="0" layoutInCell="1" allowOverlap="1" wp14:anchorId="67E7A327" wp14:editId="0B91546F">
            <wp:simplePos x="0" y="0"/>
            <wp:positionH relativeFrom="column">
              <wp:posOffset>-465980</wp:posOffset>
            </wp:positionH>
            <wp:positionV relativeFrom="page">
              <wp:posOffset>9934</wp:posOffset>
            </wp:positionV>
            <wp:extent cx="7555519" cy="10687050"/>
            <wp:effectExtent l="0" t="0" r="7620" b="0"/>
            <wp:wrapNone/>
            <wp:docPr id="1669530914"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30914" name="Picture 10">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55519" cy="10687050"/>
                    </a:xfrm>
                    <a:prstGeom prst="rect">
                      <a:avLst/>
                    </a:prstGeom>
                  </pic:spPr>
                </pic:pic>
              </a:graphicData>
            </a:graphic>
            <wp14:sizeRelH relativeFrom="margin">
              <wp14:pctWidth>0</wp14:pctWidth>
            </wp14:sizeRelH>
            <wp14:sizeRelV relativeFrom="margin">
              <wp14:pctHeight>0</wp14:pctHeight>
            </wp14:sizeRelV>
          </wp:anchor>
        </w:drawing>
      </w:r>
    </w:p>
    <w:p w14:paraId="77E510AC" w14:textId="71C4CA1D" w:rsidR="007A736A" w:rsidRDefault="00AD3C5D">
      <w:pPr>
        <w:spacing w:before="0" w:after="160" w:line="259" w:lineRule="auto"/>
        <w:rPr>
          <w:lang w:val="en-US"/>
        </w:rPr>
        <w:sectPr w:rsidR="007A736A" w:rsidSect="00093E2B">
          <w:headerReference w:type="default" r:id="rId34"/>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8276" behindDoc="0" locked="0" layoutInCell="1" allowOverlap="1" wp14:anchorId="717E944F" wp14:editId="5A3B2CA8">
                <wp:simplePos x="0" y="0"/>
                <wp:positionH relativeFrom="column">
                  <wp:posOffset>11927</wp:posOffset>
                </wp:positionH>
                <wp:positionV relativeFrom="paragraph">
                  <wp:posOffset>2836436</wp:posOffset>
                </wp:positionV>
                <wp:extent cx="6616065" cy="5651362"/>
                <wp:effectExtent l="0" t="0" r="0" b="0"/>
                <wp:wrapNone/>
                <wp:docPr id="201289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651362"/>
                        </a:xfrm>
                        <a:prstGeom prst="rect">
                          <a:avLst/>
                        </a:prstGeom>
                        <a:noFill/>
                        <a:ln w="9525">
                          <a:noFill/>
                          <a:miter lim="800000"/>
                          <a:headEnd/>
                          <a:tailEnd/>
                        </a:ln>
                      </wps:spPr>
                      <wps:txbx>
                        <w:txbxContent>
                          <w:p w14:paraId="28468848" w14:textId="557F22DD" w:rsidR="00BD2AC5" w:rsidRPr="00BD2AC5" w:rsidRDefault="00BD2AC5" w:rsidP="00BD2AC5">
                            <w:pPr>
                              <w:pStyle w:val="ListParagraph"/>
                              <w:numPr>
                                <w:ilvl w:val="0"/>
                                <w:numId w:val="7"/>
                              </w:numPr>
                              <w:spacing w:before="0" w:after="0"/>
                              <w:rPr>
                                <w:rFonts w:ascii="Raleway" w:hAnsi="Raleway"/>
                                <w:sz w:val="20"/>
                                <w:szCs w:val="20"/>
                              </w:rPr>
                            </w:pPr>
                            <w:r>
                              <w:t>Holy Family staff are committed to considering each student's unique circumstances before addressing issues related to behaviour, learning, or wellbeing. When needed, routines, expectations, and supports are changed</w:t>
                            </w:r>
                            <w:r w:rsidR="00EF47B5">
                              <w:t xml:space="preserve"> </w:t>
                            </w:r>
                            <w:r>
                              <w:t>to match what the student is experiencing instead of applying a uniform approach. These modifications are noted in the student’s individual support plan (if applicable), which is routinely reviewed with everyone involved: the student (in an age-appropriate way), their family, and any additional supports, including external agencies if parents provide consent. By considering these factors, we can address each child’s needs effectively and reinforce our commitment to a strong, individualised, trauma-informed approach.</w:t>
                            </w:r>
                          </w:p>
                          <w:p w14:paraId="41641DDC" w14:textId="1ACE19C7" w:rsidR="00BD2AC5" w:rsidRPr="00641F1D" w:rsidRDefault="00BD2AC5" w:rsidP="00BD2AC5">
                            <w:pPr>
                              <w:pStyle w:val="ListParagraph"/>
                              <w:numPr>
                                <w:ilvl w:val="0"/>
                                <w:numId w:val="7"/>
                              </w:numPr>
                              <w:spacing w:before="0" w:after="0"/>
                              <w:rPr>
                                <w:rFonts w:ascii="Raleway" w:hAnsi="Raleway"/>
                                <w:sz w:val="20"/>
                                <w:szCs w:val="20"/>
                              </w:rPr>
                            </w:pPr>
                            <w:r>
                              <w:t>Staff at Holy Family have participated and will continue to participate in ongoing professional learning focused on trauma aware education through Berry Street.</w:t>
                            </w:r>
                          </w:p>
                          <w:p w14:paraId="1AC8DA36" w14:textId="053F214B" w:rsidR="00641F1D" w:rsidRPr="00BC626E" w:rsidRDefault="00641F1D" w:rsidP="00BD2AC5">
                            <w:pPr>
                              <w:pStyle w:val="ListParagraph"/>
                              <w:numPr>
                                <w:ilvl w:val="0"/>
                                <w:numId w:val="7"/>
                              </w:numPr>
                              <w:spacing w:before="0" w:after="0"/>
                              <w:rPr>
                                <w:rFonts w:ascii="Raleway" w:hAnsi="Raleway"/>
                                <w:sz w:val="20"/>
                                <w:szCs w:val="20"/>
                              </w:rPr>
                            </w:pPr>
                            <w:r>
                              <w:t>At Holy Family, students are regularly reminded of who they can talk to if they feel worried or unsafe. This happens through classroom discussions, assemblies, visual resources and informal conversations, rather than being limited to induction or one-off lessons.</w:t>
                            </w:r>
                          </w:p>
                          <w:p w14:paraId="7780D58D" w14:textId="11766216" w:rsidR="00BC626E" w:rsidRPr="00157FE4" w:rsidRDefault="00BC626E" w:rsidP="00BD2AC5">
                            <w:pPr>
                              <w:pStyle w:val="ListParagraph"/>
                              <w:numPr>
                                <w:ilvl w:val="0"/>
                                <w:numId w:val="7"/>
                              </w:numPr>
                              <w:spacing w:before="0" w:after="0"/>
                              <w:rPr>
                                <w:rFonts w:ascii="Raleway" w:hAnsi="Raleway"/>
                                <w:sz w:val="20"/>
                                <w:szCs w:val="20"/>
                              </w:rPr>
                            </w:pPr>
                            <w:r>
                              <w:t>As a staff group we do the required Student Protection Refresher Training modules each term and then use the activities to reflect as a team how we will embed the learnings from that term’s module.</w:t>
                            </w:r>
                          </w:p>
                          <w:p w14:paraId="05A2E68C" w14:textId="28FEC02A" w:rsidR="00157FE4" w:rsidRPr="00157FE4" w:rsidRDefault="00AD3C5D" w:rsidP="00BD2AC5">
                            <w:pPr>
                              <w:pStyle w:val="ListParagraph"/>
                              <w:numPr>
                                <w:ilvl w:val="0"/>
                                <w:numId w:val="7"/>
                              </w:numPr>
                              <w:spacing w:before="0" w:after="0"/>
                              <w:rPr>
                                <w:rFonts w:ascii="Raleway" w:hAnsi="Raleway"/>
                                <w:sz w:val="20"/>
                                <w:szCs w:val="20"/>
                              </w:rPr>
                            </w:pPr>
                            <w:r>
                              <w:t>At Holy Family, our school leadership team regularly review student protection, behaviour, wellbeing and attendance data to identify patterns and trends for student cohorts impacted by harmful behaviour. This includes reflecting on incident and process learnings and identifying strategies to reduce the likelihood of recurrence and minimise the impact of harm.</w:t>
                            </w:r>
                          </w:p>
                          <w:p w14:paraId="0221E4A1" w14:textId="547F9025" w:rsidR="00157FE4" w:rsidRPr="00BC6B88" w:rsidRDefault="00157FE4" w:rsidP="00BD2AC5">
                            <w:pPr>
                              <w:pStyle w:val="ListParagraph"/>
                              <w:numPr>
                                <w:ilvl w:val="0"/>
                                <w:numId w:val="7"/>
                              </w:numPr>
                              <w:spacing w:before="0" w:after="0"/>
                              <w:rPr>
                                <w:rFonts w:ascii="Raleway" w:hAnsi="Raleway"/>
                                <w:sz w:val="20"/>
                                <w:szCs w:val="20"/>
                              </w:rPr>
                            </w:pPr>
                            <w:r>
                              <w:t>At Holy Family, school leaders recognise that for Aboriginal and Torres Strait Islander children, feeling safe to raise concerns depends on relationships, clarity and visible signals of cultural safety, not just formal processes.</w:t>
                            </w:r>
                          </w:p>
                          <w:p w14:paraId="59A03BE1" w14:textId="21259FDD" w:rsidR="00BC6B88" w:rsidRPr="00BD2AC5" w:rsidRDefault="00BC6B88" w:rsidP="00BD2AC5">
                            <w:pPr>
                              <w:pStyle w:val="ListParagraph"/>
                              <w:numPr>
                                <w:ilvl w:val="0"/>
                                <w:numId w:val="7"/>
                              </w:numPr>
                              <w:spacing w:before="0" w:after="0"/>
                              <w:rPr>
                                <w:rFonts w:ascii="Raleway" w:hAnsi="Raleway"/>
                                <w:sz w:val="20"/>
                                <w:szCs w:val="20"/>
                              </w:rPr>
                            </w:pPr>
                            <w:r>
                              <w:t xml:space="preserve">Holy Family recognises that some students experience additional barriers to feeling safe, included and heard, and they take deliberate steps to respond to this in our operations and everyday practice. This includes recognising that children may experience overlapping identities and layered experiences and responding in ways that are supportive culturally safe, inclusive and trauma-informed, tailored to the student and their individual context. </w:t>
                            </w:r>
                          </w:p>
                          <w:p w14:paraId="53CE005A" w14:textId="77777777" w:rsidR="00BE18E6" w:rsidRPr="00BE18E6" w:rsidRDefault="00BE18E6" w:rsidP="00D87BCB">
                            <w:pPr>
                              <w:spacing w:before="0" w:after="0"/>
                              <w:rPr>
                                <w:rFonts w:ascii="Raleway" w:hAnsi="Raleway"/>
                                <w:sz w:val="20"/>
                                <w:szCs w:val="20"/>
                              </w:rPr>
                            </w:pPr>
                          </w:p>
                          <w:p w14:paraId="358F3666"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promotes equity, inclusion and respect for diversity </w:t>
                            </w:r>
                          </w:p>
                          <w:p w14:paraId="5226C816"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supports and adjustments are provided for diverse learners </w:t>
                            </w:r>
                          </w:p>
                          <w:p w14:paraId="34D6D673"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w:t>
                            </w:r>
                            <w:proofErr w:type="gramStart"/>
                            <w:r w:rsidRPr="00BE18E6">
                              <w:rPr>
                                <w:rFonts w:ascii="Raleway" w:hAnsi="Raleway"/>
                                <w:sz w:val="20"/>
                                <w:szCs w:val="20"/>
                              </w:rPr>
                              <w:t>How</w:t>
                            </w:r>
                            <w:proofErr w:type="gramEnd"/>
                            <w:r w:rsidRPr="00BE18E6">
                              <w:rPr>
                                <w:rFonts w:ascii="Raleway" w:hAnsi="Raleway"/>
                                <w:sz w:val="20"/>
                                <w:szCs w:val="20"/>
                              </w:rPr>
                              <w:t xml:space="preserve"> cultural safety and anti-discrimination practices are embedded </w:t>
                            </w:r>
                          </w:p>
                          <w:p w14:paraId="30EDC72E"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students access safeguarding information suitable for them </w:t>
                            </w:r>
                          </w:p>
                          <w:p w14:paraId="74946DB8" w14:textId="2CFEFB8A" w:rsid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p w14:paraId="1063CD91" w14:textId="78F72F35" w:rsidR="007A736A" w:rsidRPr="00BE18E6" w:rsidRDefault="007A736A" w:rsidP="00BE18E6">
                            <w:pPr>
                              <w:spacing w:before="0" w:after="0"/>
                              <w:rPr>
                                <w:rFonts w:ascii="Raleway" w:hAnsi="Raleway"/>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E944F" id="_x0000_s1037" type="#_x0000_t202" style="position:absolute;margin-left:.95pt;margin-top:223.35pt;width:520.95pt;height:445pt;z-index:2516582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" filled="f" stroked="f">
                <v:textbox>
                  <w:txbxContent>
                    <w:p w14:paraId="28468848" w14:textId="557F22DD" w:rsidR="00BD2AC5" w:rsidRPr="00BD2AC5" w:rsidRDefault="00BD2AC5" w:rsidP="00BD2AC5">
                      <w:pPr>
                        <w:pStyle w:val="ListParagraph"/>
                        <w:numPr>
                          <w:ilvl w:val="0"/>
                          <w:numId w:val="7"/>
                        </w:numPr>
                        <w:spacing w:before="0" w:after="0"/>
                        <w:rPr>
                          <w:rFonts w:ascii="Raleway" w:hAnsi="Raleway"/>
                          <w:sz w:val="20"/>
                          <w:szCs w:val="20"/>
                        </w:rPr>
                      </w:pPr>
                      <w:r>
                        <w:t>Holy Family staff are committed to considering each student's unique circumstances before addressing issues related to behaviour, learning, or wellbeing. When needed, routines, expectations, and supports are changed</w:t>
                      </w:r>
                      <w:r w:rsidR="00EF47B5">
                        <w:t xml:space="preserve"> </w:t>
                      </w:r>
                      <w:r>
                        <w:t>to match what the student is experiencing instead of applying a uniform approach. These modifications are noted in the student’s individual support plan (if applicable), which is routinely reviewed with everyone involved: the student (in an age-appropriate way), their family, and any additional supports, including external agencies if parents provide consent. By considering these factors, we can address each child’s needs effectively and reinforce our commitment to a strong, individualised, trauma-informed approach.</w:t>
                      </w:r>
                    </w:p>
                    <w:p w14:paraId="41641DDC" w14:textId="1ACE19C7" w:rsidR="00BD2AC5" w:rsidRPr="00641F1D" w:rsidRDefault="00BD2AC5" w:rsidP="00BD2AC5">
                      <w:pPr>
                        <w:pStyle w:val="ListParagraph"/>
                        <w:numPr>
                          <w:ilvl w:val="0"/>
                          <w:numId w:val="7"/>
                        </w:numPr>
                        <w:spacing w:before="0" w:after="0"/>
                        <w:rPr>
                          <w:rFonts w:ascii="Raleway" w:hAnsi="Raleway"/>
                          <w:sz w:val="20"/>
                          <w:szCs w:val="20"/>
                        </w:rPr>
                      </w:pPr>
                      <w:r>
                        <w:t>Staff at Holy Family have participated and will continue to participate in ongoing professional learning focused on trauma aware education through Berry Street.</w:t>
                      </w:r>
                    </w:p>
                    <w:p w14:paraId="1AC8DA36" w14:textId="053F214B" w:rsidR="00641F1D" w:rsidRPr="00BC626E" w:rsidRDefault="00641F1D" w:rsidP="00BD2AC5">
                      <w:pPr>
                        <w:pStyle w:val="ListParagraph"/>
                        <w:numPr>
                          <w:ilvl w:val="0"/>
                          <w:numId w:val="7"/>
                        </w:numPr>
                        <w:spacing w:before="0" w:after="0"/>
                        <w:rPr>
                          <w:rFonts w:ascii="Raleway" w:hAnsi="Raleway"/>
                          <w:sz w:val="20"/>
                          <w:szCs w:val="20"/>
                        </w:rPr>
                      </w:pPr>
                      <w:r>
                        <w:t>At Holy Family, students are regularly reminded of who they can talk to if they feel worried or unsafe. This happens through classroom discussions, assemblies, visual resources and informal conversations, rather than being limited to induction or one-off lessons.</w:t>
                      </w:r>
                    </w:p>
                    <w:p w14:paraId="7780D58D" w14:textId="11766216" w:rsidR="00BC626E" w:rsidRPr="00157FE4" w:rsidRDefault="00BC626E" w:rsidP="00BD2AC5">
                      <w:pPr>
                        <w:pStyle w:val="ListParagraph"/>
                        <w:numPr>
                          <w:ilvl w:val="0"/>
                          <w:numId w:val="7"/>
                        </w:numPr>
                        <w:spacing w:before="0" w:after="0"/>
                        <w:rPr>
                          <w:rFonts w:ascii="Raleway" w:hAnsi="Raleway"/>
                          <w:sz w:val="20"/>
                          <w:szCs w:val="20"/>
                        </w:rPr>
                      </w:pPr>
                      <w:r>
                        <w:t>As a staff group we do the required Student Protection Refresher Training modules each term and then use the activities to reflect as a team how we will embed the learnings from that term’s module.</w:t>
                      </w:r>
                    </w:p>
                    <w:p w14:paraId="05A2E68C" w14:textId="28FEC02A" w:rsidR="00157FE4" w:rsidRPr="00157FE4" w:rsidRDefault="00AD3C5D" w:rsidP="00BD2AC5">
                      <w:pPr>
                        <w:pStyle w:val="ListParagraph"/>
                        <w:numPr>
                          <w:ilvl w:val="0"/>
                          <w:numId w:val="7"/>
                        </w:numPr>
                        <w:spacing w:before="0" w:after="0"/>
                        <w:rPr>
                          <w:rFonts w:ascii="Raleway" w:hAnsi="Raleway"/>
                          <w:sz w:val="20"/>
                          <w:szCs w:val="20"/>
                        </w:rPr>
                      </w:pPr>
                      <w:r>
                        <w:t>At Holy Family, our school leadership team regularly review student protection, behaviour, wellbeing and attendance data to identify patterns and trends for student cohorts impacted by harmful behaviour. This includes reflecting on incident and process learnings and identifying strategies to reduce the likelihood of recurrence and minimise the impact of harm.</w:t>
                      </w:r>
                    </w:p>
                    <w:p w14:paraId="0221E4A1" w14:textId="547F9025" w:rsidR="00157FE4" w:rsidRPr="00BC6B88" w:rsidRDefault="00157FE4" w:rsidP="00BD2AC5">
                      <w:pPr>
                        <w:pStyle w:val="ListParagraph"/>
                        <w:numPr>
                          <w:ilvl w:val="0"/>
                          <w:numId w:val="7"/>
                        </w:numPr>
                        <w:spacing w:before="0" w:after="0"/>
                        <w:rPr>
                          <w:rFonts w:ascii="Raleway" w:hAnsi="Raleway"/>
                          <w:sz w:val="20"/>
                          <w:szCs w:val="20"/>
                        </w:rPr>
                      </w:pPr>
                      <w:r>
                        <w:t>At Holy Family, school leaders recognise that for Aboriginal and Torres Strait Islander children, feeling safe to raise concerns depends on relationships, clarity and visible signals of cultural safety, not just formal processes.</w:t>
                      </w:r>
                    </w:p>
                    <w:p w14:paraId="59A03BE1" w14:textId="21259FDD" w:rsidR="00BC6B88" w:rsidRPr="00BD2AC5" w:rsidRDefault="00BC6B88" w:rsidP="00BD2AC5">
                      <w:pPr>
                        <w:pStyle w:val="ListParagraph"/>
                        <w:numPr>
                          <w:ilvl w:val="0"/>
                          <w:numId w:val="7"/>
                        </w:numPr>
                        <w:spacing w:before="0" w:after="0"/>
                        <w:rPr>
                          <w:rFonts w:ascii="Raleway" w:hAnsi="Raleway"/>
                          <w:sz w:val="20"/>
                          <w:szCs w:val="20"/>
                        </w:rPr>
                      </w:pPr>
                      <w:r>
                        <w:t xml:space="preserve">Holy Family recognises that some students experience additional barriers to feeling safe, included and heard, and they take deliberate steps to respond to this in our operations and everyday practice. This includes recognising that children may experience overlapping identities and layered experiences and responding in ways that are supportive culturally safe, inclusive and trauma-informed, tailored to the student and their individual context. </w:t>
                      </w:r>
                    </w:p>
                    <w:p w14:paraId="53CE005A" w14:textId="77777777" w:rsidR="00BE18E6" w:rsidRPr="00BE18E6" w:rsidRDefault="00BE18E6" w:rsidP="00D87BCB">
                      <w:pPr>
                        <w:spacing w:before="0" w:after="0"/>
                        <w:rPr>
                          <w:rFonts w:ascii="Raleway" w:hAnsi="Raleway"/>
                          <w:sz w:val="20"/>
                          <w:szCs w:val="20"/>
                        </w:rPr>
                      </w:pPr>
                    </w:p>
                    <w:p w14:paraId="358F3666"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promotes equity, inclusion and respect for diversity </w:t>
                      </w:r>
                    </w:p>
                    <w:p w14:paraId="5226C816"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supports and adjustments are provided for diverse learners </w:t>
                      </w:r>
                    </w:p>
                    <w:p w14:paraId="34D6D673"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w:t>
                      </w:r>
                      <w:proofErr w:type="gramStart"/>
                      <w:r w:rsidRPr="00BE18E6">
                        <w:rPr>
                          <w:rFonts w:ascii="Raleway" w:hAnsi="Raleway"/>
                          <w:sz w:val="20"/>
                          <w:szCs w:val="20"/>
                        </w:rPr>
                        <w:t>How</w:t>
                      </w:r>
                      <w:proofErr w:type="gramEnd"/>
                      <w:r w:rsidRPr="00BE18E6">
                        <w:rPr>
                          <w:rFonts w:ascii="Raleway" w:hAnsi="Raleway"/>
                          <w:sz w:val="20"/>
                          <w:szCs w:val="20"/>
                        </w:rPr>
                        <w:t xml:space="preserve"> cultural safety and anti-discrimination practices are embedded </w:t>
                      </w:r>
                    </w:p>
                    <w:p w14:paraId="30EDC72E"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students access safeguarding information suitable for them </w:t>
                      </w:r>
                    </w:p>
                    <w:p w14:paraId="74946DB8" w14:textId="2CFEFB8A" w:rsid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p w14:paraId="1063CD91" w14:textId="78F72F35" w:rsidR="007A736A" w:rsidRPr="00BE18E6" w:rsidRDefault="007A736A" w:rsidP="00BE18E6">
                      <w:pPr>
                        <w:spacing w:before="0" w:after="0"/>
                        <w:rPr>
                          <w:rFonts w:ascii="Raleway" w:hAnsi="Raleway"/>
                          <w:sz w:val="20"/>
                          <w:szCs w:val="20"/>
                        </w:rPr>
                      </w:pPr>
                    </w:p>
                  </w:txbxContent>
                </v:textbox>
              </v:shape>
            </w:pict>
          </mc:Fallback>
        </mc:AlternateContent>
      </w:r>
      <w:r w:rsidR="00A20EB6" w:rsidRPr="00093E2B">
        <w:rPr>
          <w:noProof/>
          <w:lang w:val="en-US"/>
        </w:rPr>
        <mc:AlternateContent>
          <mc:Choice Requires="wps">
            <w:drawing>
              <wp:anchor distT="45720" distB="45720" distL="114300" distR="114300" simplePos="0" relativeHeight="251658284" behindDoc="0" locked="0" layoutInCell="1" allowOverlap="1" wp14:anchorId="55F05B24" wp14:editId="166E0BBC">
                <wp:simplePos x="0" y="0"/>
                <wp:positionH relativeFrom="column">
                  <wp:posOffset>-107950</wp:posOffset>
                </wp:positionH>
                <wp:positionV relativeFrom="paragraph">
                  <wp:posOffset>9086215</wp:posOffset>
                </wp:positionV>
                <wp:extent cx="7193253" cy="462091"/>
                <wp:effectExtent l="0" t="0" r="0" b="0"/>
                <wp:wrapNone/>
                <wp:docPr id="621173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08CE1D87"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05B24" id="_x0000_s1038" type="#_x0000_t202" style="position:absolute;margin-left:-8.5pt;margin-top:715.45pt;width:566.4pt;height:36.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tvL/QEAANU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" filled="f" stroked="f">
                <v:textbox>
                  <w:txbxContent>
                    <w:p w14:paraId="08CE1D87"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7" behindDoc="0" locked="0" layoutInCell="1" allowOverlap="1" wp14:anchorId="4AF879FB" wp14:editId="1E389355">
                <wp:simplePos x="0" y="0"/>
                <wp:positionH relativeFrom="column">
                  <wp:posOffset>-102235</wp:posOffset>
                </wp:positionH>
                <wp:positionV relativeFrom="paragraph">
                  <wp:posOffset>9430612</wp:posOffset>
                </wp:positionV>
                <wp:extent cx="7193253" cy="462091"/>
                <wp:effectExtent l="0" t="0" r="0" b="0"/>
                <wp:wrapNone/>
                <wp:docPr id="2010513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74701F7"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879FB" id="_x0000_s1039" type="#_x0000_t202" style="position:absolute;margin-left:-8.05pt;margin-top:742.55pt;width:566.4pt;height:36.4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" filled="f" stroked="f">
                <v:textbox>
                  <w:txbxContent>
                    <w:p w14:paraId="274701F7"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6305BD8E" w14:textId="5931133F" w:rsidR="004E642F" w:rsidRDefault="004E642F">
      <w:pPr>
        <w:spacing w:before="0" w:after="160" w:line="259" w:lineRule="auto"/>
        <w:rPr>
          <w:lang w:val="en-US"/>
        </w:rPr>
      </w:pPr>
    </w:p>
    <w:p w14:paraId="096A6722" w14:textId="50EDE607" w:rsidR="004E642F" w:rsidRDefault="004E642F">
      <w:pPr>
        <w:rPr>
          <w:lang w:val="en-US"/>
        </w:rPr>
      </w:pPr>
      <w:r>
        <w:rPr>
          <w:noProof/>
          <w:lang w:val="en-US"/>
        </w:rPr>
        <w:drawing>
          <wp:anchor distT="0" distB="0" distL="114300" distR="114300" simplePos="0" relativeHeight="251658245" behindDoc="1" locked="0" layoutInCell="1" allowOverlap="1" wp14:anchorId="3522D51F" wp14:editId="5C67F572">
            <wp:simplePos x="0" y="0"/>
            <wp:positionH relativeFrom="column">
              <wp:posOffset>-461176</wp:posOffset>
            </wp:positionH>
            <wp:positionV relativeFrom="page">
              <wp:posOffset>19050</wp:posOffset>
            </wp:positionV>
            <wp:extent cx="7542051" cy="10668000"/>
            <wp:effectExtent l="0" t="0" r="1905" b="0"/>
            <wp:wrapNone/>
            <wp:docPr id="1886699214"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99214" name="Picture 11">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542051" cy="10668000"/>
                    </a:xfrm>
                    <a:prstGeom prst="rect">
                      <a:avLst/>
                    </a:prstGeom>
                  </pic:spPr>
                </pic:pic>
              </a:graphicData>
            </a:graphic>
            <wp14:sizeRelH relativeFrom="margin">
              <wp14:pctWidth>0</wp14:pctWidth>
            </wp14:sizeRelH>
            <wp14:sizeRelV relativeFrom="margin">
              <wp14:pctHeight>0</wp14:pctHeight>
            </wp14:sizeRelV>
          </wp:anchor>
        </w:drawing>
      </w:r>
    </w:p>
    <w:p w14:paraId="29BDA06E" w14:textId="68782DC0" w:rsidR="007A736A" w:rsidRDefault="00A20EB6">
      <w:pPr>
        <w:spacing w:before="0" w:after="160" w:line="259" w:lineRule="auto"/>
        <w:rPr>
          <w:lang w:val="en-US"/>
        </w:rPr>
        <w:sectPr w:rsidR="007A736A" w:rsidSect="00093E2B">
          <w:headerReference w:type="default" r:id="rId36"/>
          <w:pgSz w:w="11906" w:h="16838"/>
          <w:pgMar w:top="720" w:right="707" w:bottom="720" w:left="720" w:header="708" w:footer="227" w:gutter="0"/>
          <w:cols w:space="708"/>
          <w:docGrid w:linePitch="360"/>
        </w:sectPr>
      </w:pPr>
      <w:r w:rsidRPr="00093E2B">
        <w:rPr>
          <w:noProof/>
          <w:lang w:val="en-US"/>
        </w:rPr>
        <mc:AlternateContent>
          <mc:Choice Requires="wps">
            <w:drawing>
              <wp:anchor distT="45720" distB="45720" distL="114300" distR="114300" simplePos="0" relativeHeight="251658285" behindDoc="0" locked="0" layoutInCell="1" allowOverlap="1" wp14:anchorId="33311F6B" wp14:editId="7DDF27D2">
                <wp:simplePos x="0" y="0"/>
                <wp:positionH relativeFrom="column">
                  <wp:posOffset>-94891</wp:posOffset>
                </wp:positionH>
                <wp:positionV relativeFrom="paragraph">
                  <wp:posOffset>9097010</wp:posOffset>
                </wp:positionV>
                <wp:extent cx="7193253" cy="462091"/>
                <wp:effectExtent l="0" t="0" r="0" b="0"/>
                <wp:wrapNone/>
                <wp:docPr id="917442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A789C05"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11F6B" id="_x0000_s1040" type="#_x0000_t202" style="position:absolute;margin-left:-7.45pt;margin-top:716.3pt;width:566.4pt;height:36.4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T/QEAANUDAAAOAAAAZHJzL2Uyb0RvYy54bWysU11v2yAUfZ+0/4B4X+y4TttY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" filled="f" stroked="f">
                <v:textbox>
                  <w:txbxContent>
                    <w:p w14:paraId="4A789C05"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7A736A" w:rsidRPr="007A736A">
        <w:rPr>
          <w:noProof/>
          <w:lang w:val="en-US"/>
        </w:rPr>
        <mc:AlternateContent>
          <mc:Choice Requires="wps">
            <w:drawing>
              <wp:anchor distT="45720" distB="45720" distL="114300" distR="114300" simplePos="0" relativeHeight="251658277" behindDoc="0" locked="0" layoutInCell="1" allowOverlap="1" wp14:anchorId="34EEE906" wp14:editId="456A7249">
                <wp:simplePos x="0" y="0"/>
                <wp:positionH relativeFrom="column">
                  <wp:posOffset>25400</wp:posOffset>
                </wp:positionH>
                <wp:positionV relativeFrom="paragraph">
                  <wp:posOffset>3269615</wp:posOffset>
                </wp:positionV>
                <wp:extent cx="6616065" cy="5123815"/>
                <wp:effectExtent l="0" t="0" r="0" b="635"/>
                <wp:wrapNone/>
                <wp:docPr id="496396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123815"/>
                        </a:xfrm>
                        <a:prstGeom prst="rect">
                          <a:avLst/>
                        </a:prstGeom>
                        <a:noFill/>
                        <a:ln w="9525">
                          <a:noFill/>
                          <a:miter lim="800000"/>
                          <a:headEnd/>
                          <a:tailEnd/>
                        </a:ln>
                      </wps:spPr>
                      <wps:txbx>
                        <w:txbxContent>
                          <w:p w14:paraId="1CB800A3" w14:textId="77777777" w:rsidR="00BE18E6" w:rsidRDefault="00BE18E6" w:rsidP="00BE18E6">
                            <w:pPr>
                              <w:spacing w:before="0" w:after="0"/>
                              <w:rPr>
                                <w:rFonts w:ascii="Raleway" w:hAnsi="Raleway"/>
                                <w:sz w:val="20"/>
                                <w:szCs w:val="20"/>
                              </w:rPr>
                            </w:pPr>
                          </w:p>
                          <w:p w14:paraId="3FA5F7B5" w14:textId="77777777" w:rsidR="00BE18E6" w:rsidRDefault="00BE18E6" w:rsidP="00BE18E6">
                            <w:pPr>
                              <w:spacing w:before="0" w:after="0"/>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3A0D0795" w14:textId="77777777" w:rsidR="00BE18E6" w:rsidRPr="00BE18E6" w:rsidRDefault="00BE18E6" w:rsidP="00BE18E6">
                            <w:pPr>
                              <w:spacing w:before="0" w:after="0"/>
                              <w:rPr>
                                <w:rFonts w:ascii="Raleway" w:hAnsi="Raleway"/>
                                <w:sz w:val="20"/>
                                <w:szCs w:val="20"/>
                              </w:rPr>
                            </w:pPr>
                          </w:p>
                          <w:p w14:paraId="5D1CAC2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screen and onboard employees, volunteers and third parties </w:t>
                            </w:r>
                          </w:p>
                          <w:p w14:paraId="30042B8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ensure safe supervision and conduct </w:t>
                            </w:r>
                          </w:p>
                          <w:p w14:paraId="2B05D293"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apply BCE recruitment and HR procedures for employees and volunteers </w:t>
                            </w:r>
                          </w:p>
                          <w:p w14:paraId="196C1BA9"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track and keep safeguarding screening requirements current </w:t>
                            </w:r>
                          </w:p>
                          <w:p w14:paraId="2DC1DCEA" w14:textId="636DD618"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EE906" id="_x0000_s1041" type="#_x0000_t202" style="position:absolute;margin-left:2pt;margin-top:257.45pt;width:520.95pt;height:403.45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" filled="f" stroked="f">
                <v:textbox>
                  <w:txbxContent>
                    <w:p w14:paraId="1CB800A3" w14:textId="77777777" w:rsidR="00BE18E6" w:rsidRDefault="00BE18E6" w:rsidP="00BE18E6">
                      <w:pPr>
                        <w:spacing w:before="0" w:after="0"/>
                        <w:rPr>
                          <w:rFonts w:ascii="Raleway" w:hAnsi="Raleway"/>
                          <w:sz w:val="20"/>
                          <w:szCs w:val="20"/>
                        </w:rPr>
                      </w:pPr>
                    </w:p>
                    <w:p w14:paraId="3FA5F7B5" w14:textId="77777777" w:rsidR="00BE18E6" w:rsidRDefault="00BE18E6" w:rsidP="00BE18E6">
                      <w:pPr>
                        <w:spacing w:before="0" w:after="0"/>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3A0D0795" w14:textId="77777777" w:rsidR="00BE18E6" w:rsidRPr="00BE18E6" w:rsidRDefault="00BE18E6" w:rsidP="00BE18E6">
                      <w:pPr>
                        <w:spacing w:before="0" w:after="0"/>
                        <w:rPr>
                          <w:rFonts w:ascii="Raleway" w:hAnsi="Raleway"/>
                          <w:sz w:val="20"/>
                          <w:szCs w:val="20"/>
                        </w:rPr>
                      </w:pPr>
                    </w:p>
                    <w:p w14:paraId="5D1CAC2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screen and onboard employees, volunteers and third parties </w:t>
                      </w:r>
                    </w:p>
                    <w:p w14:paraId="30042B8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ensure safe supervision and conduct </w:t>
                      </w:r>
                    </w:p>
                    <w:p w14:paraId="2B05D293"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apply BCE recruitment and HR procedures for employees and volunteers </w:t>
                      </w:r>
                    </w:p>
                    <w:p w14:paraId="196C1BA9"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track and keep safeguarding screening requirements current </w:t>
                      </w:r>
                    </w:p>
                    <w:p w14:paraId="2DC1DCEA" w14:textId="636DD618"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8" behindDoc="0" locked="0" layoutInCell="1" allowOverlap="1" wp14:anchorId="5AB17F32" wp14:editId="02BBE4D3">
                <wp:simplePos x="0" y="0"/>
                <wp:positionH relativeFrom="column">
                  <wp:posOffset>-86360</wp:posOffset>
                </wp:positionH>
                <wp:positionV relativeFrom="paragraph">
                  <wp:posOffset>9421495</wp:posOffset>
                </wp:positionV>
                <wp:extent cx="7193253" cy="462091"/>
                <wp:effectExtent l="0" t="0" r="0" b="0"/>
                <wp:wrapNone/>
                <wp:docPr id="1770342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7B78D40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17F32" id="_x0000_s1042" type="#_x0000_t202" style="position:absolute;margin-left:-6.8pt;margin-top:741.85pt;width:566.4pt;height:36.4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" filled="f" stroked="f">
                <v:textbox>
                  <w:txbxContent>
                    <w:p w14:paraId="7B78D40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5E3ECD00" w14:textId="7E5419C1" w:rsidR="004E642F" w:rsidRDefault="004E642F">
      <w:pPr>
        <w:spacing w:before="0" w:after="160" w:line="259" w:lineRule="auto"/>
        <w:rPr>
          <w:lang w:val="en-US"/>
        </w:rPr>
      </w:pPr>
    </w:p>
    <w:p w14:paraId="709A8EF3" w14:textId="77777777" w:rsidR="008D1E0A" w:rsidRDefault="008D1E0A">
      <w:pPr>
        <w:rPr>
          <w:noProof/>
          <w:lang w:val="en-US"/>
        </w:rPr>
      </w:pPr>
    </w:p>
    <w:p w14:paraId="459FBBA5" w14:textId="77777777" w:rsidR="008D1E0A" w:rsidRDefault="008D1E0A">
      <w:pPr>
        <w:rPr>
          <w:noProof/>
          <w:lang w:val="en-US"/>
        </w:rPr>
      </w:pPr>
    </w:p>
    <w:p w14:paraId="26221B17" w14:textId="77777777" w:rsidR="008D1E0A" w:rsidRDefault="008D1E0A">
      <w:pPr>
        <w:rPr>
          <w:noProof/>
          <w:lang w:val="en-US"/>
        </w:rPr>
      </w:pPr>
    </w:p>
    <w:p w14:paraId="1E62E5D2" w14:textId="77777777" w:rsidR="008D1E0A" w:rsidRDefault="008D1E0A">
      <w:pPr>
        <w:rPr>
          <w:noProof/>
          <w:lang w:val="en-US"/>
        </w:rPr>
      </w:pPr>
    </w:p>
    <w:p w14:paraId="46D7E8A1" w14:textId="77777777" w:rsidR="008D1E0A" w:rsidRDefault="008D1E0A">
      <w:pPr>
        <w:rPr>
          <w:noProof/>
          <w:lang w:val="en-US"/>
        </w:rPr>
      </w:pPr>
    </w:p>
    <w:p w14:paraId="1015BD59" w14:textId="77777777" w:rsidR="008D1E0A" w:rsidRDefault="008D1E0A">
      <w:pPr>
        <w:rPr>
          <w:noProof/>
          <w:lang w:val="en-US"/>
        </w:rPr>
      </w:pPr>
    </w:p>
    <w:p w14:paraId="04B65CAA" w14:textId="77777777" w:rsidR="008D1E0A" w:rsidRDefault="008D1E0A">
      <w:pPr>
        <w:rPr>
          <w:noProof/>
          <w:lang w:val="en-US"/>
        </w:rPr>
      </w:pPr>
    </w:p>
    <w:p w14:paraId="1B382A6C" w14:textId="77777777" w:rsidR="008D1E0A" w:rsidRDefault="008D1E0A">
      <w:pPr>
        <w:rPr>
          <w:noProof/>
          <w:lang w:val="en-US"/>
        </w:rPr>
      </w:pPr>
    </w:p>
    <w:p w14:paraId="69E5B071" w14:textId="77777777" w:rsidR="008D1E0A" w:rsidRDefault="008D1E0A">
      <w:pPr>
        <w:rPr>
          <w:noProof/>
          <w:lang w:val="en-US"/>
        </w:rPr>
      </w:pPr>
    </w:p>
    <w:p w14:paraId="72FD1D9C" w14:textId="77777777" w:rsidR="00D4282C" w:rsidRPr="00D4282C" w:rsidRDefault="00D4282C" w:rsidP="007D1099">
      <w:pPr>
        <w:spacing w:before="0" w:after="160" w:line="257" w:lineRule="auto"/>
      </w:pPr>
    </w:p>
    <w:p w14:paraId="777B50F7" w14:textId="77777777" w:rsidR="00E56F33" w:rsidRPr="00E56F33" w:rsidRDefault="00E56F33" w:rsidP="00E56F33">
      <w:pPr>
        <w:pStyle w:val="ListParagraph"/>
        <w:spacing w:before="0" w:after="160" w:line="257" w:lineRule="auto"/>
        <w:rPr>
          <w:sz w:val="24"/>
          <w:szCs w:val="24"/>
        </w:rPr>
      </w:pPr>
    </w:p>
    <w:p w14:paraId="2E300A97" w14:textId="420FE970" w:rsidR="00FC7D04" w:rsidRPr="007D1099" w:rsidRDefault="008D1E0A" w:rsidP="00747848">
      <w:pPr>
        <w:pStyle w:val="ListParagraph"/>
        <w:numPr>
          <w:ilvl w:val="0"/>
          <w:numId w:val="8"/>
        </w:numPr>
        <w:spacing w:before="0" w:after="160" w:line="257" w:lineRule="auto"/>
        <w:rPr>
          <w:sz w:val="24"/>
          <w:szCs w:val="24"/>
        </w:rPr>
      </w:pPr>
      <w:r w:rsidRPr="007D1099">
        <w:rPr>
          <w:rFonts w:eastAsia="Tahoma" w:cs="Tahoma"/>
          <w:lang w:val="en-US"/>
        </w:rPr>
        <w:t xml:space="preserve">Holy Family Primary School promotes a child-focused and accessible approach to complaints management through Brisbane Catholic Education's complaints procedures, Student Protection Processes and our Positive </w:t>
      </w:r>
      <w:proofErr w:type="spellStart"/>
      <w:r w:rsidRPr="007D1099">
        <w:rPr>
          <w:rFonts w:eastAsia="Tahoma" w:cs="Tahoma"/>
          <w:lang w:val="en-US"/>
        </w:rPr>
        <w:t>Behaviour</w:t>
      </w:r>
      <w:proofErr w:type="spellEnd"/>
      <w:r w:rsidRPr="007D1099">
        <w:rPr>
          <w:rFonts w:eastAsia="Tahoma" w:cs="Tahoma"/>
          <w:lang w:val="en-US"/>
        </w:rPr>
        <w:t xml:space="preserve"> for Learning Plan.</w:t>
      </w:r>
    </w:p>
    <w:p w14:paraId="432A6467" w14:textId="77777777" w:rsidR="009642C0" w:rsidRPr="007D1099" w:rsidRDefault="00FC7D04" w:rsidP="00FC7D04">
      <w:pPr>
        <w:pStyle w:val="ListParagraph"/>
        <w:numPr>
          <w:ilvl w:val="0"/>
          <w:numId w:val="8"/>
        </w:numPr>
        <w:spacing w:before="0" w:after="160" w:line="257" w:lineRule="auto"/>
      </w:pPr>
      <w:r w:rsidRPr="007D1099">
        <w:t>When concerns are raised, our leadership team, including our Student Protection Contacts use BCE complaints, student protection and behaviour procedures to guide how matters are received, escalated, documented and responded to. Staff understand when a concern can be managed at school level and when it must be escalated to BCE or external authorities. This helps ensure serious concerns are managed through the right process, by the right people, and that students and families receive a clear and consistent response.</w:t>
      </w:r>
    </w:p>
    <w:p w14:paraId="156F5617" w14:textId="77777777" w:rsidR="00D42A36" w:rsidRPr="007D1099" w:rsidRDefault="009642C0" w:rsidP="009642C0">
      <w:pPr>
        <w:pStyle w:val="ListParagraph"/>
        <w:numPr>
          <w:ilvl w:val="0"/>
          <w:numId w:val="8"/>
        </w:numPr>
        <w:spacing w:before="0" w:after="160" w:line="257" w:lineRule="auto"/>
        <w:rPr>
          <w:noProof/>
          <w:lang w:val="en-US"/>
        </w:rPr>
      </w:pPr>
      <w:r w:rsidRPr="007D1099">
        <w:rPr>
          <w:noProof/>
          <w:lang w:val="en-US"/>
        </w:rPr>
        <w:t>At Holy Family, students and families are encouraged to raise worries, concerns or complaints early, and we treat this as an important part of keeping students safe and well. Students are regularly reminded who they can speak to if they feel unsafe, worried or uncomfortable, including classroom teachers, the Guidance Counsellor, Student Protection Contacts and school leadership. These messages are reinforced through classroom conversations, assemblies, visual resources and everyday interactions so that speaking up is understood as a normal and supported part of school life.</w:t>
      </w:r>
      <w:r w:rsidR="00FC7D04" w:rsidRPr="007D1099">
        <w:rPr>
          <w:noProof/>
          <w:lang w:val="en-US"/>
        </w:rPr>
        <w:t xml:space="preserve"> </w:t>
      </w:r>
    </w:p>
    <w:p w14:paraId="5992E039" w14:textId="77777777" w:rsidR="00D073E5" w:rsidRPr="007D1099" w:rsidRDefault="00E90B03" w:rsidP="00E90B03">
      <w:pPr>
        <w:pStyle w:val="ListParagraph"/>
        <w:numPr>
          <w:ilvl w:val="0"/>
          <w:numId w:val="8"/>
        </w:numPr>
        <w:spacing w:before="0" w:after="160" w:line="257" w:lineRule="auto"/>
        <w:rPr>
          <w:noProof/>
          <w:lang w:val="en-US"/>
        </w:rPr>
      </w:pPr>
      <w:r w:rsidRPr="007D1099">
        <w:rPr>
          <w:noProof/>
          <w:lang w:val="en-US"/>
        </w:rPr>
        <w:t>C</w:t>
      </w:r>
      <w:r w:rsidR="00D42A36" w:rsidRPr="007D1099">
        <w:rPr>
          <w:noProof/>
          <w:lang w:val="en-US"/>
        </w:rPr>
        <w:t>oncerns involving student wellbeing are addressed using restorative, supportive and trauma-informed practices that prioritise student safety, dignity and participation. Students are listened to carefully, informed about next steps, provided with ongoing support and follow-up, and given opportunities to express their views throughout the process.</w:t>
      </w:r>
      <w:r w:rsidR="000A5213" w:rsidRPr="007D1099">
        <w:rPr>
          <w:noProof/>
          <w:lang w:val="en-US"/>
        </w:rPr>
        <w:t xml:space="preserve"> Through these processes, the school aims to minimise the risk of further distress, maintain positive relationships and ensure every concern is managed with the best interests, wellbeing and voice of the child at the centre of decision making. </w:t>
      </w:r>
    </w:p>
    <w:p w14:paraId="3D5D6A5E" w14:textId="7F633D90" w:rsidR="008D1E0A" w:rsidRPr="007D1099" w:rsidRDefault="00D073E5" w:rsidP="00E90B03">
      <w:pPr>
        <w:pStyle w:val="ListParagraph"/>
        <w:numPr>
          <w:ilvl w:val="0"/>
          <w:numId w:val="8"/>
        </w:numPr>
        <w:spacing w:before="0" w:after="160" w:line="257" w:lineRule="auto"/>
        <w:rPr>
          <w:noProof/>
          <w:lang w:val="en-US"/>
        </w:rPr>
      </w:pPr>
      <w:r w:rsidRPr="007D1099">
        <w:rPr>
          <w:noProof/>
          <w:lang w:val="en-US"/>
        </w:rPr>
        <w:t xml:space="preserve">Holy Family is committed to cultural safety and recognises the importance of partnering with First Nations children and families in ways that are respectful and responsive to their cultural identity. Where appropriate, the school seeks guidance and support through First Nations-led perspectives, BCE support services and trusted community connections to ensure Aboriginal and Torres Strait Islander students and families feel safe, heard and supported. </w:t>
      </w:r>
      <w:r w:rsidR="00D42A36" w:rsidRPr="007D1099">
        <w:rPr>
          <w:noProof/>
          <w:lang w:val="en-US"/>
        </w:rPr>
        <w:t xml:space="preserve"> </w:t>
      </w:r>
      <w:r w:rsidR="008D1E0A" w:rsidRPr="007D1099">
        <w:rPr>
          <w:noProof/>
          <w:sz w:val="24"/>
          <w:szCs w:val="24"/>
          <w:lang w:val="en-US"/>
        </w:rPr>
        <mc:AlternateContent>
          <mc:Choice Requires="wps">
            <w:drawing>
              <wp:anchor distT="45720" distB="45720" distL="114300" distR="114300" simplePos="0" relativeHeight="251658288" behindDoc="0" locked="0" layoutInCell="1" allowOverlap="1" wp14:anchorId="43C667CC" wp14:editId="2D88DA2C">
                <wp:simplePos x="0" y="0"/>
                <wp:positionH relativeFrom="column">
                  <wp:posOffset>-86360</wp:posOffset>
                </wp:positionH>
                <wp:positionV relativeFrom="paragraph">
                  <wp:posOffset>9086850</wp:posOffset>
                </wp:positionV>
                <wp:extent cx="7193253" cy="462091"/>
                <wp:effectExtent l="0" t="0" r="0" b="0"/>
                <wp:wrapNone/>
                <wp:docPr id="1374255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5C105854" w14:textId="77777777" w:rsidR="008D1E0A" w:rsidRDefault="008D1E0A" w:rsidP="008D1E0A">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667CC" id="_x0000_s1043" type="#_x0000_t202" style="position:absolute;left:0;text-align:left;margin-left:-6.8pt;margin-top:715.5pt;width:566.4pt;height:36.4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" filled="f" stroked="f">
                <v:textbox>
                  <w:txbxContent>
                    <w:p w14:paraId="5C105854" w14:textId="77777777" w:rsidR="008D1E0A" w:rsidRDefault="008D1E0A" w:rsidP="008D1E0A">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8D1E0A" w:rsidRPr="007D1099">
        <w:rPr>
          <w:noProof/>
          <w:sz w:val="24"/>
          <w:szCs w:val="24"/>
          <w:lang w:val="en-US"/>
        </w:rPr>
        <mc:AlternateContent>
          <mc:Choice Requires="wps">
            <w:drawing>
              <wp:anchor distT="45720" distB="45720" distL="114300" distR="114300" simplePos="0" relativeHeight="251658287" behindDoc="0" locked="0" layoutInCell="1" allowOverlap="1" wp14:anchorId="76269463" wp14:editId="411781F7">
                <wp:simplePos x="0" y="0"/>
                <wp:positionH relativeFrom="column">
                  <wp:posOffset>-96520</wp:posOffset>
                </wp:positionH>
                <wp:positionV relativeFrom="paragraph">
                  <wp:posOffset>9418955</wp:posOffset>
                </wp:positionV>
                <wp:extent cx="7193253" cy="462091"/>
                <wp:effectExtent l="0" t="0" r="0" b="0"/>
                <wp:wrapNone/>
                <wp:docPr id="70038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7A1972FE" w14:textId="77777777" w:rsidR="008D1E0A" w:rsidRDefault="008D1E0A" w:rsidP="008D1E0A">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69463" id="_x0000_s1044" type="#_x0000_t202" style="position:absolute;left:0;text-align:left;margin-left:-7.6pt;margin-top:741.65pt;width:566.4pt;height:36.4pt;z-index:251658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" filled="f" stroked="f">
                <v:textbox>
                  <w:txbxContent>
                    <w:p w14:paraId="7A1972FE" w14:textId="77777777" w:rsidR="008D1E0A" w:rsidRDefault="008D1E0A" w:rsidP="008D1E0A">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p>
    <w:p w14:paraId="27C4079F" w14:textId="77508E83" w:rsidR="004E642F" w:rsidRDefault="004E642F">
      <w:pPr>
        <w:rPr>
          <w:lang w:val="en-US"/>
        </w:rPr>
      </w:pPr>
      <w:r>
        <w:rPr>
          <w:noProof/>
          <w:lang w:val="en-US"/>
        </w:rPr>
        <w:drawing>
          <wp:anchor distT="0" distB="0" distL="114300" distR="114300" simplePos="0" relativeHeight="251658244" behindDoc="1" locked="0" layoutInCell="1" allowOverlap="1" wp14:anchorId="33081887" wp14:editId="02D087FE">
            <wp:simplePos x="0" y="0"/>
            <wp:positionH relativeFrom="page">
              <wp:align>left</wp:align>
            </wp:positionH>
            <wp:positionV relativeFrom="page">
              <wp:align>top</wp:align>
            </wp:positionV>
            <wp:extent cx="7562253" cy="10696575"/>
            <wp:effectExtent l="0" t="0" r="635" b="0"/>
            <wp:wrapNone/>
            <wp:docPr id="70028384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83849" name="Picture 12">
                      <a:extLst>
                        <a:ext uri="{C183D7F6-B498-43B3-948B-1728B52AA6E4}">
                          <adec:decorative xmlns:adec="http://schemas.microsoft.com/office/drawing/2017/decorative" val="1"/>
                        </a:ext>
                      </a:extLst>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6AC05EDF" w14:textId="077C8E81" w:rsidR="007A736A" w:rsidRDefault="007A736A">
      <w:pPr>
        <w:spacing w:before="0" w:after="160" w:line="259" w:lineRule="auto"/>
        <w:rPr>
          <w:lang w:val="en-US"/>
        </w:rPr>
        <w:sectPr w:rsidR="007A736A" w:rsidSect="00093E2B">
          <w:headerReference w:type="default" r:id="rId38"/>
          <w:pgSz w:w="11906" w:h="16838"/>
          <w:pgMar w:top="720" w:right="707" w:bottom="720" w:left="720" w:header="708" w:footer="227" w:gutter="0"/>
          <w:cols w:space="708"/>
          <w:docGrid w:linePitch="360"/>
        </w:sectPr>
      </w:pPr>
    </w:p>
    <w:p w14:paraId="139844DD" w14:textId="19ABE0A2" w:rsidR="004E642F" w:rsidRDefault="004E642F">
      <w:pPr>
        <w:spacing w:before="0" w:after="160" w:line="259" w:lineRule="auto"/>
        <w:rPr>
          <w:lang w:val="en-US"/>
        </w:rPr>
      </w:pPr>
    </w:p>
    <w:p w14:paraId="509C1B41" w14:textId="1A79DC13" w:rsidR="004E642F" w:rsidRDefault="00BE4435">
      <w:pPr>
        <w:rPr>
          <w:lang w:val="en-US"/>
        </w:rPr>
      </w:pPr>
      <w:r>
        <w:rPr>
          <w:noProof/>
          <w:lang w:val="en-US"/>
        </w:rPr>
        <w:drawing>
          <wp:anchor distT="0" distB="0" distL="114300" distR="114300" simplePos="0" relativeHeight="251658255" behindDoc="1" locked="0" layoutInCell="1" allowOverlap="1" wp14:anchorId="3FB06927" wp14:editId="7043BDEC">
            <wp:simplePos x="0" y="0"/>
            <wp:positionH relativeFrom="column">
              <wp:posOffset>-449249</wp:posOffset>
            </wp:positionH>
            <wp:positionV relativeFrom="page">
              <wp:posOffset>-1</wp:posOffset>
            </wp:positionV>
            <wp:extent cx="7555084" cy="10686553"/>
            <wp:effectExtent l="0" t="0" r="8255" b="635"/>
            <wp:wrapNone/>
            <wp:docPr id="936525737"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25737" name="Picture 16">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563594" cy="10698590"/>
                    </a:xfrm>
                    <a:prstGeom prst="rect">
                      <a:avLst/>
                    </a:prstGeom>
                  </pic:spPr>
                </pic:pic>
              </a:graphicData>
            </a:graphic>
            <wp14:sizeRelH relativeFrom="margin">
              <wp14:pctWidth>0</wp14:pctWidth>
            </wp14:sizeRelH>
            <wp14:sizeRelV relativeFrom="margin">
              <wp14:pctHeight>0</wp14:pctHeight>
            </wp14:sizeRelV>
          </wp:anchor>
        </w:drawing>
      </w:r>
    </w:p>
    <w:p w14:paraId="7AEFD0D0" w14:textId="6C32F9C8" w:rsidR="004E642F" w:rsidRDefault="00A20EB6">
      <w:pPr>
        <w:spacing w:before="0" w:after="160" w:line="259" w:lineRule="auto"/>
        <w:rPr>
          <w:lang w:val="en-US"/>
        </w:rPr>
      </w:pPr>
      <w:r w:rsidRPr="00093E2B">
        <w:rPr>
          <w:noProof/>
          <w:lang w:val="en-US"/>
        </w:rPr>
        <mc:AlternateContent>
          <mc:Choice Requires="wps">
            <w:drawing>
              <wp:anchor distT="45720" distB="45720" distL="114300" distR="114300" simplePos="0" relativeHeight="251658286" behindDoc="0" locked="0" layoutInCell="1" allowOverlap="1" wp14:anchorId="7B145EF4" wp14:editId="719A6676">
                <wp:simplePos x="0" y="0"/>
                <wp:positionH relativeFrom="column">
                  <wp:posOffset>-112143</wp:posOffset>
                </wp:positionH>
                <wp:positionV relativeFrom="paragraph">
                  <wp:posOffset>9075755</wp:posOffset>
                </wp:positionV>
                <wp:extent cx="7193253" cy="462091"/>
                <wp:effectExtent l="0" t="0" r="0" b="0"/>
                <wp:wrapNone/>
                <wp:docPr id="1960857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7013D83B"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45EF4" id="_x0000_s1045" type="#_x0000_t202" style="position:absolute;margin-left:-8.85pt;margin-top:714.65pt;width:566.4pt;height:36.4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6jU/QEAANUDAAAOAAAAZHJzL2Uyb0RvYy54bWysU11v2yAUfZ+0/4B4X+y4SVtb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" filled="f" stroked="f">
                <v:textbox>
                  <w:txbxContent>
                    <w:p w14:paraId="7013D83B" w14:textId="77777777" w:rsidR="00A20EB6" w:rsidRDefault="00A20EB6" w:rsidP="00A20EB6">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7A736A" w:rsidRPr="007A736A">
        <w:rPr>
          <w:noProof/>
          <w:lang w:val="en-US"/>
        </w:rPr>
        <mc:AlternateContent>
          <mc:Choice Requires="wps">
            <w:drawing>
              <wp:anchor distT="45720" distB="45720" distL="114300" distR="114300" simplePos="0" relativeHeight="251658278" behindDoc="0" locked="0" layoutInCell="1" allowOverlap="1" wp14:anchorId="073C0E93" wp14:editId="25C0D53B">
                <wp:simplePos x="0" y="0"/>
                <wp:positionH relativeFrom="column">
                  <wp:posOffset>34290</wp:posOffset>
                </wp:positionH>
                <wp:positionV relativeFrom="paragraph">
                  <wp:posOffset>3408045</wp:posOffset>
                </wp:positionV>
                <wp:extent cx="6616065" cy="5123815"/>
                <wp:effectExtent l="0" t="0" r="0" b="635"/>
                <wp:wrapNone/>
                <wp:docPr id="1028158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123815"/>
                        </a:xfrm>
                        <a:prstGeom prst="rect">
                          <a:avLst/>
                        </a:prstGeom>
                        <a:noFill/>
                        <a:ln w="9525">
                          <a:noFill/>
                          <a:miter lim="800000"/>
                          <a:headEnd/>
                          <a:tailEnd/>
                        </a:ln>
                      </wps:spPr>
                      <wps:txbx>
                        <w:txbxContent>
                          <w:p w14:paraId="6CDC76A6" w14:textId="77777777" w:rsidR="00BE18E6" w:rsidRPr="00BE18E6" w:rsidRDefault="00BE18E6" w:rsidP="00BE18E6">
                            <w:pPr>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60C0B8D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employees, volunteers and third parties complete required safeguarding training </w:t>
                            </w:r>
                          </w:p>
                          <w:p w14:paraId="5C7EDCCD"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reinforces safeguarding practice throughout the year </w:t>
                            </w:r>
                          </w:p>
                          <w:p w14:paraId="09E98B2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cultural capability is embedded in training </w:t>
                            </w:r>
                          </w:p>
                          <w:p w14:paraId="5F8B1E9E"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monitors and supports employees and volunteers to undertake mandatory training </w:t>
                            </w:r>
                          </w:p>
                          <w:p w14:paraId="1386D52E" w14:textId="772284FD"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C0E93" id="_x0000_s1046" type="#_x0000_t202" style="position:absolute;margin-left:2.7pt;margin-top:268.35pt;width:520.95pt;height:403.45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" filled="f" stroked="f">
                <v:textbox>
                  <w:txbxContent>
                    <w:p w14:paraId="6CDC76A6" w14:textId="77777777" w:rsidR="00BE18E6" w:rsidRPr="00BE18E6" w:rsidRDefault="00BE18E6" w:rsidP="00BE18E6">
                      <w:pPr>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60C0B8D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employees, volunteers and third parties complete required safeguarding training </w:t>
                      </w:r>
                    </w:p>
                    <w:p w14:paraId="5C7EDCCD"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reinforces safeguarding practice throughout the year </w:t>
                      </w:r>
                    </w:p>
                    <w:p w14:paraId="09E98B2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cultural capability is embedded in training </w:t>
                      </w:r>
                    </w:p>
                    <w:p w14:paraId="5F8B1E9E"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monitors and supports employees and volunteers to undertake mandatory training </w:t>
                      </w:r>
                    </w:p>
                    <w:p w14:paraId="1386D52E" w14:textId="772284FD"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9" behindDoc="0" locked="0" layoutInCell="1" allowOverlap="1" wp14:anchorId="14FBFC7A" wp14:editId="1EF45A31">
                <wp:simplePos x="0" y="0"/>
                <wp:positionH relativeFrom="column">
                  <wp:posOffset>-70485</wp:posOffset>
                </wp:positionH>
                <wp:positionV relativeFrom="paragraph">
                  <wp:posOffset>9426467</wp:posOffset>
                </wp:positionV>
                <wp:extent cx="7193253" cy="462091"/>
                <wp:effectExtent l="0" t="0" r="0" b="0"/>
                <wp:wrapNone/>
                <wp:docPr id="362709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008109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BFC7A" id="_x0000_s1047" type="#_x0000_t202" style="position:absolute;margin-left:-5.55pt;margin-top:742.25pt;width:566.4pt;height:36.4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" filled="f" stroked="f">
                <v:textbox>
                  <w:txbxContent>
                    <w:p w14:paraId="2008109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4847846B" w14:textId="715F32F6" w:rsidR="004E642F" w:rsidRDefault="004E642F">
      <w:pPr>
        <w:rPr>
          <w:lang w:val="en-US"/>
        </w:rPr>
      </w:pPr>
      <w:r>
        <w:rPr>
          <w:noProof/>
          <w:lang w:val="en-US"/>
        </w:rPr>
        <w:lastRenderedPageBreak/>
        <w:drawing>
          <wp:anchor distT="0" distB="0" distL="114300" distR="114300" simplePos="0" relativeHeight="251658242" behindDoc="1" locked="0" layoutInCell="1" allowOverlap="1" wp14:anchorId="759DDD2F" wp14:editId="4FBCCB63">
            <wp:simplePos x="0" y="0"/>
            <wp:positionH relativeFrom="column">
              <wp:posOffset>-458029</wp:posOffset>
            </wp:positionH>
            <wp:positionV relativeFrom="page">
              <wp:posOffset>0</wp:posOffset>
            </wp:positionV>
            <wp:extent cx="7553325" cy="10683946"/>
            <wp:effectExtent l="0" t="0" r="0" b="3175"/>
            <wp:wrapNone/>
            <wp:docPr id="826034337"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34337" name="Picture 13">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53325" cy="10683946"/>
                    </a:xfrm>
                    <a:prstGeom prst="rect">
                      <a:avLst/>
                    </a:prstGeom>
                  </pic:spPr>
                </pic:pic>
              </a:graphicData>
            </a:graphic>
            <wp14:sizeRelH relativeFrom="margin">
              <wp14:pctWidth>0</wp14:pctWidth>
            </wp14:sizeRelH>
            <wp14:sizeRelV relativeFrom="margin">
              <wp14:pctHeight>0</wp14:pctHeight>
            </wp14:sizeRelV>
          </wp:anchor>
        </w:drawing>
      </w:r>
    </w:p>
    <w:p w14:paraId="49761723" w14:textId="6112B294" w:rsidR="004E642F" w:rsidRDefault="007A736A">
      <w:pPr>
        <w:spacing w:before="0" w:after="160" w:line="259" w:lineRule="auto"/>
        <w:rPr>
          <w:lang w:val="en-US"/>
        </w:rPr>
      </w:pPr>
      <w:r w:rsidRPr="007A736A">
        <w:rPr>
          <w:noProof/>
          <w:lang w:val="en-US"/>
        </w:rPr>
        <mc:AlternateContent>
          <mc:Choice Requires="wps">
            <w:drawing>
              <wp:anchor distT="45720" distB="45720" distL="114300" distR="114300" simplePos="0" relativeHeight="251658279" behindDoc="0" locked="0" layoutInCell="1" allowOverlap="1" wp14:anchorId="5236B96F" wp14:editId="1D8319BD">
                <wp:simplePos x="0" y="0"/>
                <wp:positionH relativeFrom="column">
                  <wp:posOffset>17145</wp:posOffset>
                </wp:positionH>
                <wp:positionV relativeFrom="paragraph">
                  <wp:posOffset>3733800</wp:posOffset>
                </wp:positionV>
                <wp:extent cx="6616065" cy="5123815"/>
                <wp:effectExtent l="0" t="0" r="0" b="635"/>
                <wp:wrapNone/>
                <wp:docPr id="694032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123815"/>
                        </a:xfrm>
                        <a:prstGeom prst="rect">
                          <a:avLst/>
                        </a:prstGeom>
                        <a:noFill/>
                        <a:ln w="9525">
                          <a:noFill/>
                          <a:miter lim="800000"/>
                          <a:headEnd/>
                          <a:tailEnd/>
                        </a:ln>
                      </wps:spPr>
                      <wps:txbx>
                        <w:txbxContent>
                          <w:p w14:paraId="388E197D" w14:textId="77777777" w:rsidR="00B0651A" w:rsidRPr="007D1099" w:rsidRDefault="006A19DF" w:rsidP="00400ABA">
                            <w:pPr>
                              <w:pStyle w:val="ListParagraph"/>
                              <w:numPr>
                                <w:ilvl w:val="0"/>
                                <w:numId w:val="9"/>
                              </w:numPr>
                              <w:rPr>
                                <w:rFonts w:cs="Tahoma"/>
                              </w:rPr>
                            </w:pPr>
                            <w:r w:rsidRPr="007D1099">
                              <w:rPr>
                                <w:rFonts w:cs="Tahoma"/>
                              </w:rPr>
                              <w:t xml:space="preserve">At Holy Family Primary School, student wellbeing is embedded across learning, play, pastoral care, prayer and liturgical experiences, excursions and extra-curricular activities. </w:t>
                            </w:r>
                          </w:p>
                          <w:p w14:paraId="17E670C4" w14:textId="74B756E9" w:rsidR="007A736A" w:rsidRPr="007D1099" w:rsidRDefault="006A19DF" w:rsidP="00400ABA">
                            <w:pPr>
                              <w:pStyle w:val="ListParagraph"/>
                              <w:numPr>
                                <w:ilvl w:val="0"/>
                                <w:numId w:val="9"/>
                              </w:numPr>
                              <w:rPr>
                                <w:rFonts w:cs="Tahoma"/>
                              </w:rPr>
                            </w:pPr>
                            <w:r w:rsidRPr="007D1099">
                              <w:rPr>
                                <w:rFonts w:cs="Tahoma"/>
                              </w:rPr>
                              <w:t xml:space="preserve">Staff build positive relationships with students, provide access to trusted adults and support services, and </w:t>
                            </w:r>
                            <w:proofErr w:type="gramStart"/>
                            <w:r w:rsidRPr="007D1099">
                              <w:rPr>
                                <w:rFonts w:cs="Tahoma"/>
                              </w:rPr>
                              <w:t>make adjustments</w:t>
                            </w:r>
                            <w:proofErr w:type="gramEnd"/>
                            <w:r w:rsidRPr="007D1099">
                              <w:rPr>
                                <w:rFonts w:cs="Tahoma"/>
                              </w:rPr>
                              <w:t xml:space="preserve"> for students with additional needs. Our Catholic identity and inclusive practices promote belonging, respect, cultural safety and student voice. </w:t>
                            </w:r>
                          </w:p>
                          <w:p w14:paraId="649D6B78" w14:textId="24EC4475" w:rsidR="00DF3505" w:rsidRPr="007D1099" w:rsidRDefault="00DF3505" w:rsidP="00400ABA">
                            <w:pPr>
                              <w:pStyle w:val="ListParagraph"/>
                              <w:numPr>
                                <w:ilvl w:val="0"/>
                                <w:numId w:val="9"/>
                              </w:numPr>
                              <w:rPr>
                                <w:rFonts w:cs="Tahoma"/>
                              </w:rPr>
                            </w:pPr>
                            <w:r w:rsidRPr="007D1099">
                              <w:rPr>
                                <w:rFonts w:cs="Tahoma"/>
                              </w:rPr>
                              <w:t>Risk assessments are completed for excursions, events and activities, with consideration given to supervision, visibility, student wellbeing, accessibility, privacy and emergency procedures. Staff follow active supervision expectations and volunteers work within clearly communicated safeguarding requirements. Student needs are considered to ensure safe and inclusive participation. </w:t>
                            </w:r>
                          </w:p>
                          <w:p w14:paraId="48E19836" w14:textId="0BE1A5E5" w:rsidR="00DF3505" w:rsidRPr="007D1099" w:rsidRDefault="001D24C9" w:rsidP="00400ABA">
                            <w:pPr>
                              <w:pStyle w:val="ListParagraph"/>
                              <w:numPr>
                                <w:ilvl w:val="0"/>
                                <w:numId w:val="9"/>
                              </w:numPr>
                              <w:rPr>
                                <w:rFonts w:cs="Tahoma"/>
                              </w:rPr>
                            </w:pPr>
                            <w:r w:rsidRPr="007D1099">
                              <w:rPr>
                                <w:rFonts w:cs="Tahoma"/>
                              </w:rPr>
                              <w:t>Holy Family promotes safe technology use through approved digital platforms, acceptable use agreements and explicit teaching of cyber safety and digital citizenship. Staff respond to online concerns promptly and reinforce expectations for respectful online behaviour. Online safety information is communicated to parents and carers through school communication channels.</w:t>
                            </w:r>
                          </w:p>
                          <w:p w14:paraId="62A88E11" w14:textId="3AA43C60" w:rsidR="000A5EC5" w:rsidRPr="007D1099" w:rsidRDefault="000A5EC5" w:rsidP="00400ABA">
                            <w:pPr>
                              <w:pStyle w:val="ListParagraph"/>
                              <w:numPr>
                                <w:ilvl w:val="0"/>
                                <w:numId w:val="9"/>
                              </w:numPr>
                              <w:rPr>
                                <w:rFonts w:cs="Tahoma"/>
                              </w:rPr>
                            </w:pPr>
                            <w:r w:rsidRPr="007D1099">
                              <w:rPr>
                                <w:rFonts w:cs="Tahoma"/>
                              </w:rPr>
                              <w:t>The school reviews risk assessments and relevant safeguarding information when engaging external providers or using third-party facilities. Roles, supervision arrangements and safety expectations are clarified before participation, with school staff maintaining responsibility for student supervision and wellbeing throughout activities.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6B96F" id="_x0000_s1048" type="#_x0000_t202" style="position:absolute;margin-left:1.35pt;margin-top:294pt;width:520.95pt;height:403.45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" filled="f" stroked="f">
                <v:textbox>
                  <w:txbxContent>
                    <w:p w14:paraId="388E197D" w14:textId="77777777" w:rsidR="00B0651A" w:rsidRPr="007D1099" w:rsidRDefault="006A19DF" w:rsidP="00400ABA">
                      <w:pPr>
                        <w:pStyle w:val="ListParagraph"/>
                        <w:numPr>
                          <w:ilvl w:val="0"/>
                          <w:numId w:val="9"/>
                        </w:numPr>
                        <w:rPr>
                          <w:rFonts w:cs="Tahoma"/>
                        </w:rPr>
                      </w:pPr>
                      <w:r w:rsidRPr="007D1099">
                        <w:rPr>
                          <w:rFonts w:cs="Tahoma"/>
                        </w:rPr>
                        <w:t xml:space="preserve">At Holy Family Primary School, student wellbeing is embedded across learning, play, pastoral care, prayer and liturgical experiences, excursions and extra-curricular activities. </w:t>
                      </w:r>
                    </w:p>
                    <w:p w14:paraId="17E670C4" w14:textId="74B756E9" w:rsidR="007A736A" w:rsidRPr="007D1099" w:rsidRDefault="006A19DF" w:rsidP="00400ABA">
                      <w:pPr>
                        <w:pStyle w:val="ListParagraph"/>
                        <w:numPr>
                          <w:ilvl w:val="0"/>
                          <w:numId w:val="9"/>
                        </w:numPr>
                        <w:rPr>
                          <w:rFonts w:cs="Tahoma"/>
                        </w:rPr>
                      </w:pPr>
                      <w:r w:rsidRPr="007D1099">
                        <w:rPr>
                          <w:rFonts w:cs="Tahoma"/>
                        </w:rPr>
                        <w:t xml:space="preserve">Staff build positive relationships with students, provide access to trusted adults and support services, and </w:t>
                      </w:r>
                      <w:proofErr w:type="gramStart"/>
                      <w:r w:rsidRPr="007D1099">
                        <w:rPr>
                          <w:rFonts w:cs="Tahoma"/>
                        </w:rPr>
                        <w:t>make adjustments</w:t>
                      </w:r>
                      <w:proofErr w:type="gramEnd"/>
                      <w:r w:rsidRPr="007D1099">
                        <w:rPr>
                          <w:rFonts w:cs="Tahoma"/>
                        </w:rPr>
                        <w:t xml:space="preserve"> for students with additional needs. Our Catholic identity and inclusive practices promote belonging, respect, cultural safety and student voice. </w:t>
                      </w:r>
                    </w:p>
                    <w:p w14:paraId="649D6B78" w14:textId="24EC4475" w:rsidR="00DF3505" w:rsidRPr="007D1099" w:rsidRDefault="00DF3505" w:rsidP="00400ABA">
                      <w:pPr>
                        <w:pStyle w:val="ListParagraph"/>
                        <w:numPr>
                          <w:ilvl w:val="0"/>
                          <w:numId w:val="9"/>
                        </w:numPr>
                        <w:rPr>
                          <w:rFonts w:cs="Tahoma"/>
                        </w:rPr>
                      </w:pPr>
                      <w:r w:rsidRPr="007D1099">
                        <w:rPr>
                          <w:rFonts w:cs="Tahoma"/>
                        </w:rPr>
                        <w:t>Risk assessments are completed for excursions, events and activities, with consideration given to supervision, visibility, student wellbeing, accessibility, privacy and emergency procedures. Staff follow active supervision expectations and volunteers work within clearly communicated safeguarding requirements. Student needs are considered to ensure safe and inclusive participation. </w:t>
                      </w:r>
                    </w:p>
                    <w:p w14:paraId="48E19836" w14:textId="0BE1A5E5" w:rsidR="00DF3505" w:rsidRPr="007D1099" w:rsidRDefault="001D24C9" w:rsidP="00400ABA">
                      <w:pPr>
                        <w:pStyle w:val="ListParagraph"/>
                        <w:numPr>
                          <w:ilvl w:val="0"/>
                          <w:numId w:val="9"/>
                        </w:numPr>
                        <w:rPr>
                          <w:rFonts w:cs="Tahoma"/>
                        </w:rPr>
                      </w:pPr>
                      <w:r w:rsidRPr="007D1099">
                        <w:rPr>
                          <w:rFonts w:cs="Tahoma"/>
                        </w:rPr>
                        <w:t>Holy Family promotes safe technology use through approved digital platforms, acceptable use agreements and explicit teaching of cyber safety and digital citizenship. Staff respond to online concerns promptly and reinforce expectations for respectful online behaviour. Online safety information is communicated to parents and carers through school communication channels.</w:t>
                      </w:r>
                    </w:p>
                    <w:p w14:paraId="62A88E11" w14:textId="3AA43C60" w:rsidR="000A5EC5" w:rsidRPr="007D1099" w:rsidRDefault="000A5EC5" w:rsidP="00400ABA">
                      <w:pPr>
                        <w:pStyle w:val="ListParagraph"/>
                        <w:numPr>
                          <w:ilvl w:val="0"/>
                          <w:numId w:val="9"/>
                        </w:numPr>
                        <w:rPr>
                          <w:rFonts w:cs="Tahoma"/>
                        </w:rPr>
                      </w:pPr>
                      <w:r w:rsidRPr="007D1099">
                        <w:rPr>
                          <w:rFonts w:cs="Tahoma"/>
                        </w:rPr>
                        <w:t>The school reviews risk assessments and relevant safeguarding information when engaging external providers or using third-party facilities. Roles, supervision arrangements and safety expectations are clarified before participation, with school staff maintaining responsibility for student supervision and wellbeing throughout activities. </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70" behindDoc="0" locked="0" layoutInCell="1" allowOverlap="1" wp14:anchorId="4D98D72C" wp14:editId="133552AD">
                <wp:simplePos x="0" y="0"/>
                <wp:positionH relativeFrom="column">
                  <wp:posOffset>-109855</wp:posOffset>
                </wp:positionH>
                <wp:positionV relativeFrom="paragraph">
                  <wp:posOffset>9412605</wp:posOffset>
                </wp:positionV>
                <wp:extent cx="7193253" cy="462091"/>
                <wp:effectExtent l="0" t="0" r="0" b="0"/>
                <wp:wrapNone/>
                <wp:docPr id="968938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1DAFD4A0"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8D72C" id="_x0000_s1049" type="#_x0000_t202" style="position:absolute;margin-left:-8.65pt;margin-top:741.15pt;width:566.4pt;height:36.4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" filled="f" stroked="f">
                <v:textbox>
                  <w:txbxContent>
                    <w:p w14:paraId="1DAFD4A0"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2905BD15" w14:textId="449D7286" w:rsidR="004E642F" w:rsidRDefault="00AB21C0">
      <w:pPr>
        <w:rPr>
          <w:lang w:val="en-US"/>
        </w:rPr>
      </w:pPr>
      <w:r>
        <w:rPr>
          <w:noProof/>
          <w:lang w:val="en-US"/>
        </w:rPr>
        <w:lastRenderedPageBreak/>
        <w:drawing>
          <wp:anchor distT="0" distB="0" distL="114300" distR="114300" simplePos="0" relativeHeight="251658256" behindDoc="1" locked="0" layoutInCell="1" allowOverlap="1" wp14:anchorId="093140DD" wp14:editId="0DA9BEED">
            <wp:simplePos x="0" y="0"/>
            <wp:positionH relativeFrom="column">
              <wp:posOffset>-441297</wp:posOffset>
            </wp:positionH>
            <wp:positionV relativeFrom="page">
              <wp:posOffset>7950</wp:posOffset>
            </wp:positionV>
            <wp:extent cx="7561690" cy="10695897"/>
            <wp:effectExtent l="0" t="0" r="1270" b="0"/>
            <wp:wrapNone/>
            <wp:docPr id="583695779"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95779" name="Picture 17">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561690" cy="10695897"/>
                    </a:xfrm>
                    <a:prstGeom prst="rect">
                      <a:avLst/>
                    </a:prstGeom>
                  </pic:spPr>
                </pic:pic>
              </a:graphicData>
            </a:graphic>
            <wp14:sizeRelH relativeFrom="margin">
              <wp14:pctWidth>0</wp14:pctWidth>
            </wp14:sizeRelH>
            <wp14:sizeRelV relativeFrom="margin">
              <wp14:pctHeight>0</wp14:pctHeight>
            </wp14:sizeRelV>
          </wp:anchor>
        </w:drawing>
      </w:r>
    </w:p>
    <w:p w14:paraId="437FA487" w14:textId="5E6E32BD" w:rsidR="004E642F" w:rsidRDefault="007A736A">
      <w:pPr>
        <w:spacing w:before="0" w:after="160" w:line="259" w:lineRule="auto"/>
        <w:rPr>
          <w:lang w:val="en-US"/>
        </w:rPr>
      </w:pPr>
      <w:r w:rsidRPr="007A736A">
        <w:rPr>
          <w:noProof/>
          <w:lang w:val="en-US"/>
        </w:rPr>
        <mc:AlternateContent>
          <mc:Choice Requires="wps">
            <w:drawing>
              <wp:anchor distT="45720" distB="45720" distL="114300" distR="114300" simplePos="0" relativeHeight="251658280" behindDoc="0" locked="0" layoutInCell="1" allowOverlap="1" wp14:anchorId="10F2CFB4" wp14:editId="058688C2">
                <wp:simplePos x="0" y="0"/>
                <wp:positionH relativeFrom="column">
                  <wp:posOffset>25400</wp:posOffset>
                </wp:positionH>
                <wp:positionV relativeFrom="paragraph">
                  <wp:posOffset>3440430</wp:posOffset>
                </wp:positionV>
                <wp:extent cx="6616065" cy="5391150"/>
                <wp:effectExtent l="0" t="0" r="0" b="0"/>
                <wp:wrapSquare wrapText="bothSides"/>
                <wp:docPr id="1946307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391150"/>
                        </a:xfrm>
                        <a:prstGeom prst="rect">
                          <a:avLst/>
                        </a:prstGeom>
                        <a:noFill/>
                        <a:ln w="9525">
                          <a:noFill/>
                          <a:miter lim="800000"/>
                          <a:headEnd/>
                          <a:tailEnd/>
                        </a:ln>
                      </wps:spPr>
                      <wps:txbx>
                        <w:txbxContent>
                          <w:p w14:paraId="0BE1331F" w14:textId="77777777" w:rsidR="00117839" w:rsidRPr="00117839" w:rsidRDefault="00117839" w:rsidP="00117839">
                            <w:pPr>
                              <w:pStyle w:val="ListParagraph"/>
                              <w:numPr>
                                <w:ilvl w:val="0"/>
                                <w:numId w:val="2"/>
                              </w:numPr>
                              <w:rPr>
                                <w:sz w:val="20"/>
                                <w:szCs w:val="20"/>
                              </w:rPr>
                            </w:pPr>
                            <w:r>
                              <w:t>Holy Family</w:t>
                            </w:r>
                            <w:r w:rsidRPr="00B56301">
                              <w:t xml:space="preserve"> is currently self-assessing against the Child Safe Standards (including the Universal Principle). This involves consulting with key stakeholders, reviewing our school’s relevant safeguarding data and reflecting on our safeguarding strengths, as well as areas for improvement.</w:t>
                            </w:r>
                          </w:p>
                          <w:p w14:paraId="5FD3FE1A" w14:textId="5007EEF6" w:rsidR="00117839" w:rsidRPr="00A557C5" w:rsidRDefault="00117839" w:rsidP="00117839">
                            <w:pPr>
                              <w:pStyle w:val="ListParagraph"/>
                              <w:numPr>
                                <w:ilvl w:val="0"/>
                                <w:numId w:val="2"/>
                              </w:numPr>
                              <w:rPr>
                                <w:sz w:val="20"/>
                                <w:szCs w:val="20"/>
                              </w:rPr>
                            </w:pPr>
                            <w:r>
                              <w:t xml:space="preserve">Staff and students provide feedback on how well </w:t>
                            </w:r>
                            <w:r w:rsidR="00BF7E4B" w:rsidRPr="00BF7E4B">
                              <w:t>child safety procedures are working in real-time</w:t>
                            </w:r>
                            <w:r w:rsidR="00FB6576">
                              <w:t>.</w:t>
                            </w:r>
                            <w:r w:rsidR="00165995">
                              <w:t xml:space="preserve"> </w:t>
                            </w:r>
                            <w:r w:rsidR="00165995" w:rsidRPr="00165995">
                              <w:t>This helps us identify areas needing improvement and implement changes quickly and transparently.</w:t>
                            </w:r>
                          </w:p>
                          <w:p w14:paraId="1D253EBE" w14:textId="03EEEE39" w:rsidR="00A557C5" w:rsidRPr="00906CF3" w:rsidRDefault="00DB61AA" w:rsidP="00DB61AA">
                            <w:pPr>
                              <w:pStyle w:val="ListParagraph"/>
                              <w:numPr>
                                <w:ilvl w:val="0"/>
                                <w:numId w:val="2"/>
                              </w:numPr>
                            </w:pPr>
                            <w:r w:rsidRPr="00906CF3">
                              <w:t xml:space="preserve">Principal includes information in the school community newsletter about how the school </w:t>
                            </w:r>
                            <w:r w:rsidR="00DF6A53">
                              <w:t xml:space="preserve">is </w:t>
                            </w:r>
                            <w:r w:rsidRPr="00906CF3">
                              <w:t>progress</w:t>
                            </w:r>
                            <w:r w:rsidR="00DF6A53">
                              <w:t>ing</w:t>
                            </w:r>
                            <w:r w:rsidRPr="00906CF3">
                              <w:t xml:space="preserve"> towards their Annual Improvement Plan Goals </w:t>
                            </w:r>
                            <w:r w:rsidR="009C3BF8" w:rsidRPr="00906CF3">
                              <w:t>including</w:t>
                            </w:r>
                            <w:r w:rsidRPr="00906CF3">
                              <w:t xml:space="preserve"> a strong focus on </w:t>
                            </w:r>
                            <w:r w:rsidR="002C5E1D" w:rsidRPr="00906CF3">
                              <w:t>creating an inclusive and supportive community</w:t>
                            </w:r>
                            <w:r w:rsidR="0071185C" w:rsidRPr="00906CF3">
                              <w:t>.</w:t>
                            </w:r>
                          </w:p>
                          <w:p w14:paraId="188F7DF4" w14:textId="4720F73B" w:rsidR="0037314C" w:rsidRPr="00906CF3" w:rsidRDefault="007B39B3" w:rsidP="00DB61AA">
                            <w:pPr>
                              <w:pStyle w:val="ListParagraph"/>
                              <w:numPr>
                                <w:ilvl w:val="0"/>
                                <w:numId w:val="2"/>
                              </w:numPr>
                            </w:pPr>
                            <w:r>
                              <w:t xml:space="preserve">Holy Family, in our Annual Improvement Plan have prioritized Multi-Tiered Support Systems, which builds a safe, predictable and supportive environment for all students, every day, </w:t>
                            </w:r>
                            <w:r w:rsidR="00975746">
                              <w:t xml:space="preserve">including the extension </w:t>
                            </w:r>
                            <w:r w:rsidR="00906CF3" w:rsidRPr="00906CF3">
                              <w:t>of the Get GRIT program</w:t>
                            </w:r>
                            <w:r w:rsidR="00975746">
                              <w:t>.</w:t>
                            </w:r>
                          </w:p>
                          <w:p w14:paraId="70998ADE" w14:textId="7BA1E11C" w:rsidR="00AB21C0" w:rsidRDefault="00ED4C68" w:rsidP="00AB21C0">
                            <w:pPr>
                              <w:pStyle w:val="ListParagraph"/>
                              <w:numPr>
                                <w:ilvl w:val="0"/>
                                <w:numId w:val="2"/>
                              </w:numPr>
                            </w:pPr>
                            <w:r w:rsidRPr="00AB21C0">
                              <w:t xml:space="preserve">PLL / ST:IE and Counsellor are involved in Enrolment Application to support students with identified needs and Student Support team meetings.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2CFB4" id="_x0000_s1050" type="#_x0000_t202" style="position:absolute;margin-left:2pt;margin-top:270.9pt;width:520.95pt;height:424.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" filled="f" stroked="f">
                <v:textbox>
                  <w:txbxContent>
                    <w:p w14:paraId="0BE1331F" w14:textId="77777777" w:rsidR="00117839" w:rsidRPr="00117839" w:rsidRDefault="00117839" w:rsidP="00117839">
                      <w:pPr>
                        <w:pStyle w:val="ListParagraph"/>
                        <w:numPr>
                          <w:ilvl w:val="0"/>
                          <w:numId w:val="2"/>
                        </w:numPr>
                        <w:rPr>
                          <w:sz w:val="20"/>
                          <w:szCs w:val="20"/>
                        </w:rPr>
                      </w:pPr>
                      <w:r>
                        <w:t>Holy Family</w:t>
                      </w:r>
                      <w:r w:rsidRPr="00B56301">
                        <w:t xml:space="preserve"> is currently self-assessing against the Child Safe Standards (including the Universal Principle). This involves consulting with key stakeholders, reviewing our school’s relevant safeguarding data and reflecting on our safeguarding strengths, as well as areas for improvement.</w:t>
                      </w:r>
                    </w:p>
                    <w:p w14:paraId="5FD3FE1A" w14:textId="5007EEF6" w:rsidR="00117839" w:rsidRPr="00A557C5" w:rsidRDefault="00117839" w:rsidP="00117839">
                      <w:pPr>
                        <w:pStyle w:val="ListParagraph"/>
                        <w:numPr>
                          <w:ilvl w:val="0"/>
                          <w:numId w:val="2"/>
                        </w:numPr>
                        <w:rPr>
                          <w:sz w:val="20"/>
                          <w:szCs w:val="20"/>
                        </w:rPr>
                      </w:pPr>
                      <w:r>
                        <w:t xml:space="preserve">Staff and students provide feedback on how well </w:t>
                      </w:r>
                      <w:r w:rsidR="00BF7E4B" w:rsidRPr="00BF7E4B">
                        <w:t>child safety procedures are working in real-time</w:t>
                      </w:r>
                      <w:r w:rsidR="00FB6576">
                        <w:t>.</w:t>
                      </w:r>
                      <w:r w:rsidR="00165995">
                        <w:t xml:space="preserve"> </w:t>
                      </w:r>
                      <w:r w:rsidR="00165995" w:rsidRPr="00165995">
                        <w:t>This helps us identify areas needing improvement and implement changes quickly and transparently.</w:t>
                      </w:r>
                    </w:p>
                    <w:p w14:paraId="1D253EBE" w14:textId="03EEEE39" w:rsidR="00A557C5" w:rsidRPr="00906CF3" w:rsidRDefault="00DB61AA" w:rsidP="00DB61AA">
                      <w:pPr>
                        <w:pStyle w:val="ListParagraph"/>
                        <w:numPr>
                          <w:ilvl w:val="0"/>
                          <w:numId w:val="2"/>
                        </w:numPr>
                      </w:pPr>
                      <w:r w:rsidRPr="00906CF3">
                        <w:t xml:space="preserve">Principal includes information in the school community newsletter about how the school </w:t>
                      </w:r>
                      <w:r w:rsidR="00DF6A53">
                        <w:t xml:space="preserve">is </w:t>
                      </w:r>
                      <w:r w:rsidRPr="00906CF3">
                        <w:t>progress</w:t>
                      </w:r>
                      <w:r w:rsidR="00DF6A53">
                        <w:t>ing</w:t>
                      </w:r>
                      <w:r w:rsidRPr="00906CF3">
                        <w:t xml:space="preserve"> towards their Annual Improvement Plan Goals </w:t>
                      </w:r>
                      <w:r w:rsidR="009C3BF8" w:rsidRPr="00906CF3">
                        <w:t>including</w:t>
                      </w:r>
                      <w:r w:rsidRPr="00906CF3">
                        <w:t xml:space="preserve"> a strong focus on </w:t>
                      </w:r>
                      <w:r w:rsidR="002C5E1D" w:rsidRPr="00906CF3">
                        <w:t>creating an inclusive and supportive community</w:t>
                      </w:r>
                      <w:r w:rsidR="0071185C" w:rsidRPr="00906CF3">
                        <w:t>.</w:t>
                      </w:r>
                    </w:p>
                    <w:p w14:paraId="188F7DF4" w14:textId="4720F73B" w:rsidR="0037314C" w:rsidRPr="00906CF3" w:rsidRDefault="007B39B3" w:rsidP="00DB61AA">
                      <w:pPr>
                        <w:pStyle w:val="ListParagraph"/>
                        <w:numPr>
                          <w:ilvl w:val="0"/>
                          <w:numId w:val="2"/>
                        </w:numPr>
                      </w:pPr>
                      <w:r>
                        <w:t xml:space="preserve">Holy Family, in our Annual Improvement Plan have prioritized Multi-Tiered Support Systems, which builds a safe, predictable and supportive environment for all students, every day, </w:t>
                      </w:r>
                      <w:r w:rsidR="00975746">
                        <w:t xml:space="preserve">including the extension </w:t>
                      </w:r>
                      <w:r w:rsidR="00906CF3" w:rsidRPr="00906CF3">
                        <w:t>of the Get GRIT program</w:t>
                      </w:r>
                      <w:r w:rsidR="00975746">
                        <w:t>.</w:t>
                      </w:r>
                    </w:p>
                    <w:p w14:paraId="70998ADE" w14:textId="7BA1E11C" w:rsidR="00AB21C0" w:rsidRDefault="00ED4C68" w:rsidP="00AB21C0">
                      <w:pPr>
                        <w:pStyle w:val="ListParagraph"/>
                        <w:numPr>
                          <w:ilvl w:val="0"/>
                          <w:numId w:val="2"/>
                        </w:numPr>
                      </w:pPr>
                      <w:r w:rsidRPr="00AB21C0">
                        <w:t xml:space="preserve">PLL / ST:IE and Counsellor are involved in Enrolment Application to support students with identified needs and Student Support team meetings. </w:t>
                      </w:r>
                    </w:p>
                  </w:txbxContent>
                </v:textbox>
                <w10:wrap type="square"/>
              </v:shape>
            </w:pict>
          </mc:Fallback>
        </mc:AlternateContent>
      </w:r>
      <w:r w:rsidR="00093E2B" w:rsidRPr="00093E2B">
        <w:rPr>
          <w:noProof/>
          <w:lang w:val="en-US"/>
        </w:rPr>
        <mc:AlternateContent>
          <mc:Choice Requires="wps">
            <w:drawing>
              <wp:anchor distT="45720" distB="45720" distL="114300" distR="114300" simplePos="0" relativeHeight="251658271" behindDoc="0" locked="0" layoutInCell="1" allowOverlap="1" wp14:anchorId="65E302FF" wp14:editId="31734714">
                <wp:simplePos x="0" y="0"/>
                <wp:positionH relativeFrom="column">
                  <wp:posOffset>-94364</wp:posOffset>
                </wp:positionH>
                <wp:positionV relativeFrom="paragraph">
                  <wp:posOffset>9402301</wp:posOffset>
                </wp:positionV>
                <wp:extent cx="7193253" cy="462091"/>
                <wp:effectExtent l="0" t="0" r="0" b="0"/>
                <wp:wrapNone/>
                <wp:docPr id="1863732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1A420C56"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E302FF" id="_x0000_s1051" type="#_x0000_t202" style="position:absolute;margin-left:-7.45pt;margin-top:740.35pt;width:566.4pt;height:36.4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D3d/QEAANU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" filled="f" stroked="f">
                <v:textbox>
                  <w:txbxContent>
                    <w:p w14:paraId="1A420C56"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74884E04" w14:textId="5856F493" w:rsidR="004E642F" w:rsidRDefault="004E642F">
      <w:pPr>
        <w:rPr>
          <w:lang w:val="en-US"/>
        </w:rPr>
      </w:pPr>
      <w:r>
        <w:rPr>
          <w:noProof/>
          <w:lang w:val="en-US"/>
        </w:rPr>
        <w:lastRenderedPageBreak/>
        <w:drawing>
          <wp:anchor distT="0" distB="0" distL="114300" distR="114300" simplePos="0" relativeHeight="251658241" behindDoc="1" locked="0" layoutInCell="1" allowOverlap="1" wp14:anchorId="6A312C33" wp14:editId="0F32C707">
            <wp:simplePos x="0" y="0"/>
            <wp:positionH relativeFrom="column">
              <wp:posOffset>-469127</wp:posOffset>
            </wp:positionH>
            <wp:positionV relativeFrom="page">
              <wp:posOffset>0</wp:posOffset>
            </wp:positionV>
            <wp:extent cx="7548245" cy="10677525"/>
            <wp:effectExtent l="0" t="0" r="0" b="9525"/>
            <wp:wrapNone/>
            <wp:docPr id="1936719433"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19433" name="Picture 14">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p>
    <w:p w14:paraId="43543537" w14:textId="1AF19C06" w:rsidR="004E642F" w:rsidRDefault="007A736A">
      <w:pPr>
        <w:spacing w:before="0" w:after="160" w:line="259" w:lineRule="auto"/>
        <w:rPr>
          <w:lang w:val="en-US"/>
        </w:rPr>
      </w:pPr>
      <w:r w:rsidRPr="007A736A">
        <w:rPr>
          <w:noProof/>
          <w:lang w:val="en-US"/>
        </w:rPr>
        <mc:AlternateContent>
          <mc:Choice Requires="wps">
            <w:drawing>
              <wp:anchor distT="45720" distB="45720" distL="114300" distR="114300" simplePos="0" relativeHeight="251658281" behindDoc="0" locked="0" layoutInCell="1" allowOverlap="1" wp14:anchorId="7E6F3E15" wp14:editId="2ADE31AA">
                <wp:simplePos x="0" y="0"/>
                <wp:positionH relativeFrom="column">
                  <wp:posOffset>-8890</wp:posOffset>
                </wp:positionH>
                <wp:positionV relativeFrom="paragraph">
                  <wp:posOffset>3423285</wp:posOffset>
                </wp:positionV>
                <wp:extent cx="6616065" cy="5374005"/>
                <wp:effectExtent l="0" t="0" r="0" b="0"/>
                <wp:wrapSquare wrapText="bothSides"/>
                <wp:docPr id="790962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374005"/>
                        </a:xfrm>
                        <a:prstGeom prst="rect">
                          <a:avLst/>
                        </a:prstGeom>
                        <a:noFill/>
                        <a:ln w="9525">
                          <a:noFill/>
                          <a:miter lim="800000"/>
                          <a:headEnd/>
                          <a:tailEnd/>
                        </a:ln>
                      </wps:spPr>
                      <wps:txbx>
                        <w:txbxContent>
                          <w:p w14:paraId="153920EB" w14:textId="5BA9E497" w:rsidR="007A736A" w:rsidRDefault="0062116C" w:rsidP="0062116C">
                            <w:pPr>
                              <w:pStyle w:val="ListParagraph"/>
                              <w:numPr>
                                <w:ilvl w:val="0"/>
                                <w:numId w:val="3"/>
                              </w:numPr>
                            </w:pPr>
                            <w:r w:rsidRPr="0062116C">
                              <w:t xml:space="preserve">Our onboarding process for new staff at </w:t>
                            </w:r>
                            <w:r w:rsidR="007B27A7">
                              <w:t>Holy Family Primary School</w:t>
                            </w:r>
                            <w:r w:rsidRPr="0062116C">
                              <w:t xml:space="preserve"> includes a briefing on the location, content and application of safeguarding policies and procedures and we talk through how our school is a child-safe environment (i.e. how we meet the child safe standards day to day.)</w:t>
                            </w:r>
                          </w:p>
                          <w:p w14:paraId="606FFD2B" w14:textId="2B5FE874" w:rsidR="0062116C" w:rsidRDefault="00094DBA" w:rsidP="0062116C">
                            <w:pPr>
                              <w:pStyle w:val="ListParagraph"/>
                              <w:numPr>
                                <w:ilvl w:val="0"/>
                                <w:numId w:val="3"/>
                              </w:numPr>
                            </w:pPr>
                            <w:r w:rsidRPr="00094DBA">
                              <w:t>Our staff handbook outlines safeguarding procedure</w:t>
                            </w:r>
                            <w:r>
                              <w:t>s</w:t>
                            </w:r>
                            <w:r w:rsidRPr="00094DBA">
                              <w:t xml:space="preserve"> </w:t>
                            </w:r>
                            <w:r w:rsidR="00BF0901">
                              <w:t xml:space="preserve">in relation to evacuation and risk procedures </w:t>
                            </w:r>
                            <w:r w:rsidRPr="00094DBA">
                              <w:t xml:space="preserve">with step-by-step instructions and flowcharts. </w:t>
                            </w:r>
                          </w:p>
                          <w:p w14:paraId="6B7749D4" w14:textId="74DA2531" w:rsidR="005F3DAA" w:rsidRDefault="005F3DAA" w:rsidP="0062116C">
                            <w:pPr>
                              <w:pStyle w:val="ListParagraph"/>
                              <w:numPr>
                                <w:ilvl w:val="0"/>
                                <w:numId w:val="3"/>
                              </w:numPr>
                            </w:pPr>
                            <w:r w:rsidRPr="005F3DAA">
                              <w:t xml:space="preserve">At </w:t>
                            </w:r>
                            <w:r>
                              <w:t>Holy Family</w:t>
                            </w:r>
                            <w:r w:rsidRPr="005F3DAA">
                              <w:t xml:space="preserve">, our </w:t>
                            </w:r>
                            <w:r w:rsidR="00D3516D">
                              <w:t>leadership team</w:t>
                            </w:r>
                            <w:r w:rsidRPr="005F3DAA">
                              <w:t xml:space="preserve"> regularly reinforce key safeguarding procedures and model them in everyday practice - such as always signing in visitors, maintaining appropriate boundaries and </w:t>
                            </w:r>
                            <w:r w:rsidR="004C53EF">
                              <w:t>documenting significant events</w:t>
                            </w:r>
                            <w:r w:rsidRPr="005F3DAA">
                              <w:t>.</w:t>
                            </w:r>
                          </w:p>
                          <w:p w14:paraId="5A252AA2" w14:textId="6C5320A9" w:rsidR="004C53EF" w:rsidRDefault="009D30AE" w:rsidP="0062116C">
                            <w:pPr>
                              <w:pStyle w:val="ListParagraph"/>
                              <w:numPr>
                                <w:ilvl w:val="0"/>
                                <w:numId w:val="3"/>
                              </w:numPr>
                            </w:pPr>
                            <w:r>
                              <w:t xml:space="preserve">Holy Family’s Leadership </w:t>
                            </w:r>
                            <w:r w:rsidRPr="009D30AE">
                              <w:t xml:space="preserve">Team </w:t>
                            </w:r>
                            <w:r w:rsidR="00CC2CC8">
                              <w:t xml:space="preserve">and Guidance Counsellor </w:t>
                            </w:r>
                            <w:r w:rsidRPr="009D30AE">
                              <w:t xml:space="preserve">confer </w:t>
                            </w:r>
                            <w:r w:rsidR="00CC2CC8">
                              <w:t xml:space="preserve">regularly </w:t>
                            </w:r>
                            <w:r w:rsidRPr="009D30AE">
                              <w:t>on current student protection matters and ensure student safety remains a top priority, actions are clearly documented and that the S</w:t>
                            </w:r>
                            <w:r w:rsidR="005F2594">
                              <w:t>tudent Protection Contacts</w:t>
                            </w:r>
                            <w:r w:rsidRPr="009D30AE">
                              <w:t xml:space="preserve"> are responding to student protection matters in line with the Student Protection Processes and Guidelines.</w:t>
                            </w:r>
                          </w:p>
                          <w:p w14:paraId="78AC8E06" w14:textId="550D51E3" w:rsidR="001E7B93" w:rsidRDefault="001E7B93" w:rsidP="0062116C">
                            <w:pPr>
                              <w:pStyle w:val="ListParagraph"/>
                              <w:numPr>
                                <w:ilvl w:val="0"/>
                                <w:numId w:val="3"/>
                              </w:numPr>
                            </w:pPr>
                            <w:r w:rsidRPr="001E7B93">
                              <w:t xml:space="preserve">All staff at </w:t>
                            </w:r>
                            <w:r>
                              <w:t>Holy Family</w:t>
                            </w:r>
                            <w:r w:rsidRPr="001E7B93">
                              <w:t xml:space="preserve"> complete an annual safeguarding refresher that includes </w:t>
                            </w:r>
                            <w:proofErr w:type="gramStart"/>
                            <w:r w:rsidRPr="001E7B93">
                              <w:t>scenario based</w:t>
                            </w:r>
                            <w:proofErr w:type="gramEnd"/>
                            <w:r w:rsidRPr="001E7B93">
                              <w:t xml:space="preserve"> learning, ensuring they understand how to apply policies in real world situations. This supports consistent implementation across the school. </w:t>
                            </w:r>
                          </w:p>
                          <w:p w14:paraId="5CBECB98" w14:textId="72C69195" w:rsidR="001E7B93" w:rsidRDefault="001E7B93" w:rsidP="001E7B93">
                            <w:pPr>
                              <w:pStyle w:val="ListParagraph"/>
                              <w:numPr>
                                <w:ilvl w:val="0"/>
                                <w:numId w:val="3"/>
                              </w:numPr>
                            </w:pPr>
                            <w:r w:rsidRPr="001E7B93">
                              <w:t xml:space="preserve">All people who volunteer at </w:t>
                            </w:r>
                            <w:r w:rsidR="009F31C4">
                              <w:t>Holy Family</w:t>
                            </w:r>
                            <w:r w:rsidRPr="001E7B93">
                              <w:t xml:space="preserve"> receive a brief orientation before beginning their role, which reinforces the information they get in their mandatory training includes clear guidance on appropriate interactions, supervision expectations, and what to do if they are worried about a student. This helps ensure volunteers uphold the same standards as paid staff. </w:t>
                            </w:r>
                          </w:p>
                          <w:p w14:paraId="4976B73C" w14:textId="080F3674" w:rsidR="00C44718" w:rsidRPr="0062116C" w:rsidRDefault="001E7B93" w:rsidP="001E7B93">
                            <w:pPr>
                              <w:pStyle w:val="ListParagraph"/>
                              <w:numPr>
                                <w:ilvl w:val="0"/>
                                <w:numId w:val="3"/>
                              </w:numPr>
                            </w:pPr>
                            <w:r w:rsidRPr="001E7B93">
                              <w:t xml:space="preserve">Teachers incorporate reminders of key safeguarding practices into daily routines - for example, ensuring students know who the SPCs are at </w:t>
                            </w:r>
                            <w:r w:rsidR="00E248B7">
                              <w:t>Holy Family</w:t>
                            </w:r>
                            <w:r w:rsidRPr="001E7B93">
                              <w:t xml:space="preserve"> by pointing out their photos on the SPC posters that are in each classroom, reviewing safe movement procedures, and modelling respectful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F3E15" id="_x0000_s1052" type="#_x0000_t202" style="position:absolute;margin-left:-.7pt;margin-top:269.55pt;width:520.95pt;height:423.15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" filled="f" stroked="f">
                <v:textbox>
                  <w:txbxContent>
                    <w:p w14:paraId="153920EB" w14:textId="5BA9E497" w:rsidR="007A736A" w:rsidRDefault="0062116C" w:rsidP="0062116C">
                      <w:pPr>
                        <w:pStyle w:val="ListParagraph"/>
                        <w:numPr>
                          <w:ilvl w:val="0"/>
                          <w:numId w:val="3"/>
                        </w:numPr>
                      </w:pPr>
                      <w:r w:rsidRPr="0062116C">
                        <w:t xml:space="preserve">Our onboarding process for new staff at </w:t>
                      </w:r>
                      <w:r w:rsidR="007B27A7">
                        <w:t>Holy Family Primary School</w:t>
                      </w:r>
                      <w:r w:rsidRPr="0062116C">
                        <w:t xml:space="preserve"> includes a briefing on the location, content and application of safeguarding policies and procedures and we talk through how our school is a child-safe environment (i.e. how we meet the child safe standards day to day.)</w:t>
                      </w:r>
                    </w:p>
                    <w:p w14:paraId="606FFD2B" w14:textId="2B5FE874" w:rsidR="0062116C" w:rsidRDefault="00094DBA" w:rsidP="0062116C">
                      <w:pPr>
                        <w:pStyle w:val="ListParagraph"/>
                        <w:numPr>
                          <w:ilvl w:val="0"/>
                          <w:numId w:val="3"/>
                        </w:numPr>
                      </w:pPr>
                      <w:r w:rsidRPr="00094DBA">
                        <w:t>Our staff handbook outlines safeguarding procedure</w:t>
                      </w:r>
                      <w:r>
                        <w:t>s</w:t>
                      </w:r>
                      <w:r w:rsidRPr="00094DBA">
                        <w:t xml:space="preserve"> </w:t>
                      </w:r>
                      <w:r w:rsidR="00BF0901">
                        <w:t xml:space="preserve">in relation to evacuation and risk procedures </w:t>
                      </w:r>
                      <w:r w:rsidRPr="00094DBA">
                        <w:t xml:space="preserve">with step-by-step instructions and flowcharts. </w:t>
                      </w:r>
                    </w:p>
                    <w:p w14:paraId="6B7749D4" w14:textId="74DA2531" w:rsidR="005F3DAA" w:rsidRDefault="005F3DAA" w:rsidP="0062116C">
                      <w:pPr>
                        <w:pStyle w:val="ListParagraph"/>
                        <w:numPr>
                          <w:ilvl w:val="0"/>
                          <w:numId w:val="3"/>
                        </w:numPr>
                      </w:pPr>
                      <w:r w:rsidRPr="005F3DAA">
                        <w:t xml:space="preserve">At </w:t>
                      </w:r>
                      <w:r>
                        <w:t>Holy Family</w:t>
                      </w:r>
                      <w:r w:rsidRPr="005F3DAA">
                        <w:t xml:space="preserve">, our </w:t>
                      </w:r>
                      <w:r w:rsidR="00D3516D">
                        <w:t>leadership team</w:t>
                      </w:r>
                      <w:r w:rsidRPr="005F3DAA">
                        <w:t xml:space="preserve"> regularly reinforce key safeguarding procedures and model them in everyday practice - such as always signing in visitors, maintaining appropriate boundaries and </w:t>
                      </w:r>
                      <w:r w:rsidR="004C53EF">
                        <w:t>documenting significant events</w:t>
                      </w:r>
                      <w:r w:rsidRPr="005F3DAA">
                        <w:t>.</w:t>
                      </w:r>
                    </w:p>
                    <w:p w14:paraId="5A252AA2" w14:textId="6C5320A9" w:rsidR="004C53EF" w:rsidRDefault="009D30AE" w:rsidP="0062116C">
                      <w:pPr>
                        <w:pStyle w:val="ListParagraph"/>
                        <w:numPr>
                          <w:ilvl w:val="0"/>
                          <w:numId w:val="3"/>
                        </w:numPr>
                      </w:pPr>
                      <w:r>
                        <w:t xml:space="preserve">Holy Family’s Leadership </w:t>
                      </w:r>
                      <w:r w:rsidRPr="009D30AE">
                        <w:t xml:space="preserve">Team </w:t>
                      </w:r>
                      <w:r w:rsidR="00CC2CC8">
                        <w:t xml:space="preserve">and Guidance Counsellor </w:t>
                      </w:r>
                      <w:r w:rsidRPr="009D30AE">
                        <w:t xml:space="preserve">confer </w:t>
                      </w:r>
                      <w:r w:rsidR="00CC2CC8">
                        <w:t xml:space="preserve">regularly </w:t>
                      </w:r>
                      <w:r w:rsidRPr="009D30AE">
                        <w:t>on current student protection matters and ensure student safety remains a top priority, actions are clearly documented and that the S</w:t>
                      </w:r>
                      <w:r w:rsidR="005F2594">
                        <w:t>tudent Protection Contacts</w:t>
                      </w:r>
                      <w:r w:rsidRPr="009D30AE">
                        <w:t xml:space="preserve"> are responding to student protection matters in line with the Student Protection Processes and Guidelines.</w:t>
                      </w:r>
                    </w:p>
                    <w:p w14:paraId="78AC8E06" w14:textId="550D51E3" w:rsidR="001E7B93" w:rsidRDefault="001E7B93" w:rsidP="0062116C">
                      <w:pPr>
                        <w:pStyle w:val="ListParagraph"/>
                        <w:numPr>
                          <w:ilvl w:val="0"/>
                          <w:numId w:val="3"/>
                        </w:numPr>
                      </w:pPr>
                      <w:r w:rsidRPr="001E7B93">
                        <w:t xml:space="preserve">All staff at </w:t>
                      </w:r>
                      <w:r>
                        <w:t>Holy Family</w:t>
                      </w:r>
                      <w:r w:rsidRPr="001E7B93">
                        <w:t xml:space="preserve"> complete an annual safeguarding refresher that includes </w:t>
                      </w:r>
                      <w:proofErr w:type="gramStart"/>
                      <w:r w:rsidRPr="001E7B93">
                        <w:t>scenario based</w:t>
                      </w:r>
                      <w:proofErr w:type="gramEnd"/>
                      <w:r w:rsidRPr="001E7B93">
                        <w:t xml:space="preserve"> learning, ensuring they understand how to apply policies in real world situations. This supports consistent implementation across the school. </w:t>
                      </w:r>
                    </w:p>
                    <w:p w14:paraId="5CBECB98" w14:textId="72C69195" w:rsidR="001E7B93" w:rsidRDefault="001E7B93" w:rsidP="001E7B93">
                      <w:pPr>
                        <w:pStyle w:val="ListParagraph"/>
                        <w:numPr>
                          <w:ilvl w:val="0"/>
                          <w:numId w:val="3"/>
                        </w:numPr>
                      </w:pPr>
                      <w:r w:rsidRPr="001E7B93">
                        <w:t xml:space="preserve">All people who volunteer at </w:t>
                      </w:r>
                      <w:r w:rsidR="009F31C4">
                        <w:t>Holy Family</w:t>
                      </w:r>
                      <w:r w:rsidRPr="001E7B93">
                        <w:t xml:space="preserve"> receive a brief orientation before beginning their role, which reinforces the information they get in their mandatory training includes clear guidance on appropriate interactions, supervision expectations, and what to do if they are worried about a student. This helps ensure volunteers uphold the same standards as paid staff. </w:t>
                      </w:r>
                    </w:p>
                    <w:p w14:paraId="4976B73C" w14:textId="080F3674" w:rsidR="00C44718" w:rsidRPr="0062116C" w:rsidRDefault="001E7B93" w:rsidP="001E7B93">
                      <w:pPr>
                        <w:pStyle w:val="ListParagraph"/>
                        <w:numPr>
                          <w:ilvl w:val="0"/>
                          <w:numId w:val="3"/>
                        </w:numPr>
                      </w:pPr>
                      <w:r w:rsidRPr="001E7B93">
                        <w:t xml:space="preserve">Teachers incorporate reminders of key safeguarding practices into daily routines - for example, ensuring students know who the SPCs are at </w:t>
                      </w:r>
                      <w:r w:rsidR="00E248B7">
                        <w:t>Holy Family</w:t>
                      </w:r>
                      <w:r w:rsidRPr="001E7B93">
                        <w:t xml:space="preserve"> by pointing out their photos on the SPC posters that are in each classroom, reviewing safe movement procedures, and modelling respectful communication.</w:t>
                      </w:r>
                    </w:p>
                  </w:txbxContent>
                </v:textbox>
                <w10:wrap type="square"/>
              </v:shape>
            </w:pict>
          </mc:Fallback>
        </mc:AlternateContent>
      </w:r>
      <w:r w:rsidR="00093E2B" w:rsidRPr="00093E2B">
        <w:rPr>
          <w:noProof/>
          <w:lang w:val="en-US"/>
        </w:rPr>
        <mc:AlternateContent>
          <mc:Choice Requires="wps">
            <w:drawing>
              <wp:anchor distT="45720" distB="45720" distL="114300" distR="114300" simplePos="0" relativeHeight="251658272" behindDoc="0" locked="0" layoutInCell="1" allowOverlap="1" wp14:anchorId="27953C7A" wp14:editId="3A9BE244">
                <wp:simplePos x="0" y="0"/>
                <wp:positionH relativeFrom="column">
                  <wp:posOffset>-94364</wp:posOffset>
                </wp:positionH>
                <wp:positionV relativeFrom="paragraph">
                  <wp:posOffset>9410928</wp:posOffset>
                </wp:positionV>
                <wp:extent cx="7193253" cy="462091"/>
                <wp:effectExtent l="0" t="0" r="0" b="0"/>
                <wp:wrapNone/>
                <wp:docPr id="688654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586708F"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53C7A" id="_x0000_s1053" type="#_x0000_t202" style="position:absolute;margin-left:-7.45pt;margin-top:741pt;width:566.4pt;height:36.4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" filled="f" stroked="f">
                <v:textbox>
                  <w:txbxContent>
                    <w:p w14:paraId="4586708F"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27A33EB5" w14:textId="474030CA" w:rsidR="004E642F" w:rsidRPr="004E642F" w:rsidRDefault="004E642F" w:rsidP="005B65D7">
      <w:pPr>
        <w:rPr>
          <w:lang w:val="en-US"/>
        </w:rPr>
      </w:pPr>
      <w:r>
        <w:rPr>
          <w:noProof/>
          <w:lang w:val="en-US"/>
        </w:rPr>
        <w:lastRenderedPageBreak/>
        <w:drawing>
          <wp:anchor distT="0" distB="0" distL="114300" distR="114300" simplePos="0" relativeHeight="251658243" behindDoc="1" locked="0" layoutInCell="1" allowOverlap="1" wp14:anchorId="3506F1E7" wp14:editId="61733C99">
            <wp:simplePos x="0" y="0"/>
            <wp:positionH relativeFrom="column">
              <wp:posOffset>-449316</wp:posOffset>
            </wp:positionH>
            <wp:positionV relativeFrom="page">
              <wp:posOffset>15240</wp:posOffset>
            </wp:positionV>
            <wp:extent cx="7581900" cy="10724515"/>
            <wp:effectExtent l="0" t="0" r="0" b="635"/>
            <wp:wrapNone/>
            <wp:docPr id="13206406"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406" name="Picture 15">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581900" cy="10724515"/>
                    </a:xfrm>
                    <a:prstGeom prst="rect">
                      <a:avLst/>
                    </a:prstGeom>
                  </pic:spPr>
                </pic:pic>
              </a:graphicData>
            </a:graphic>
            <wp14:sizeRelH relativeFrom="margin">
              <wp14:pctWidth>0</wp14:pctWidth>
            </wp14:sizeRelH>
            <wp14:sizeRelV relativeFrom="margin">
              <wp14:pctHeight>0</wp14:pctHeight>
            </wp14:sizeRelV>
          </wp:anchor>
        </w:drawing>
      </w:r>
    </w:p>
    <w:sectPr w:rsidR="004E642F" w:rsidRPr="004E642F" w:rsidSect="00093E2B">
      <w:headerReference w:type="default" r:id="rId44"/>
      <w:pgSz w:w="11906" w:h="16838"/>
      <w:pgMar w:top="720" w:right="707"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7A14D" w14:textId="77777777" w:rsidR="000110CA" w:rsidRDefault="000110CA" w:rsidP="00FF4A65">
      <w:pPr>
        <w:spacing w:before="0" w:after="0" w:line="240" w:lineRule="auto"/>
      </w:pPr>
      <w:r>
        <w:separator/>
      </w:r>
    </w:p>
  </w:endnote>
  <w:endnote w:type="continuationSeparator" w:id="0">
    <w:p w14:paraId="00AC9FC1" w14:textId="77777777" w:rsidR="000110CA" w:rsidRDefault="000110CA" w:rsidP="00FF4A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Raleway Medium">
    <w:charset w:val="00"/>
    <w:family w:val="auto"/>
    <w:pitch w:val="variable"/>
    <w:sig w:usb0="A00002FF" w:usb1="5000205B" w:usb2="00000000" w:usb3="00000000" w:csb0="00000197" w:csb1="00000000"/>
  </w:font>
  <w:font w:name="Raleway ExtraBold">
    <w:charset w:val="00"/>
    <w:family w:val="auto"/>
    <w:pitch w:val="variable"/>
    <w:sig w:usb0="A00002FF" w:usb1="5000205B" w:usb2="00000000" w:usb3="00000000" w:csb0="00000197"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AD4F" w14:textId="12353D98" w:rsidR="00A63680" w:rsidRPr="00A63680" w:rsidRDefault="2AA7641C" w:rsidP="00093E2B">
    <w:pPr>
      <w:pStyle w:val="Footer"/>
      <w:tabs>
        <w:tab w:val="clear" w:pos="4513"/>
        <w:tab w:val="clear" w:pos="9026"/>
        <w:tab w:val="right" w:pos="9923"/>
      </w:tabs>
      <w:ind w:right="-436"/>
      <w:rPr>
        <w:sz w:val="20"/>
        <w:szCs w:val="20"/>
      </w:rPr>
    </w:pPr>
    <w:r w:rsidRPr="4C94AAC2">
      <w:rPr>
        <w:b/>
        <w:bCs/>
        <w:sz w:val="14"/>
        <w:szCs w:val="14"/>
      </w:rPr>
      <w:t>Holy Family Primary School</w:t>
    </w:r>
    <w:r w:rsidRPr="00A63680">
      <w:rPr>
        <w:b/>
        <w:bCs/>
        <w:sz w:val="14"/>
        <w:szCs w:val="14"/>
      </w:rPr>
      <w:t xml:space="preserve"> </w:t>
    </w:r>
    <w:r w:rsidRPr="4C94AAC2">
      <w:rPr>
        <w:rFonts w:cs="Tahoma"/>
        <w:b/>
        <w:bCs/>
        <w:color w:val="231F20"/>
        <w:sz w:val="14"/>
        <w:szCs w:val="14"/>
      </w:rPr>
      <w:t>|</w:t>
    </w:r>
    <w:r w:rsidRPr="4C94AAC2">
      <w:rPr>
        <w:rFonts w:cs="Tahoma"/>
        <w:b/>
        <w:bCs/>
        <w:color w:val="231F20"/>
        <w:spacing w:val="49"/>
        <w:sz w:val="14"/>
        <w:szCs w:val="14"/>
      </w:rPr>
      <w:t xml:space="preserve"> </w:t>
    </w:r>
    <w:r w:rsidRPr="4C94AAC2">
      <w:rPr>
        <w:rFonts w:cs="Tahoma"/>
        <w:b/>
        <w:bCs/>
        <w:color w:val="231F20"/>
        <w:sz w:val="14"/>
        <w:szCs w:val="14"/>
      </w:rPr>
      <w:t>Safeguarding</w:t>
    </w:r>
    <w:r w:rsidRPr="4C94AAC2">
      <w:rPr>
        <w:rFonts w:cs="Tahoma"/>
        <w:b/>
        <w:bCs/>
        <w:color w:val="231F20"/>
        <w:spacing w:val="8"/>
        <w:sz w:val="14"/>
        <w:szCs w:val="14"/>
      </w:rPr>
      <w:t xml:space="preserve"> </w:t>
    </w:r>
    <w:r w:rsidRPr="4C94AAC2">
      <w:rPr>
        <w:rFonts w:cs="Tahoma"/>
        <w:b/>
        <w:bCs/>
        <w:color w:val="231F20"/>
        <w:sz w:val="14"/>
        <w:szCs w:val="14"/>
      </w:rPr>
      <w:t>Plan</w:t>
    </w:r>
    <w:r w:rsidRPr="4C94AAC2">
      <w:rPr>
        <w:rFonts w:cs="Tahoma"/>
        <w:b/>
        <w:bCs/>
        <w:color w:val="231F20"/>
        <w:spacing w:val="9"/>
        <w:sz w:val="14"/>
        <w:szCs w:val="14"/>
      </w:rPr>
      <w:t xml:space="preserve"> </w:t>
    </w:r>
    <w:r w:rsidRPr="4C94AAC2">
      <w:rPr>
        <w:rFonts w:cs="Tahoma"/>
        <w:b/>
        <w:bCs/>
        <w:color w:val="231F20"/>
        <w:spacing w:val="-4"/>
        <w:sz w:val="14"/>
        <w:szCs w:val="14"/>
      </w:rPr>
      <w:t>2026</w:t>
    </w:r>
    <w:r w:rsidR="00093E2B">
      <w:rPr>
        <w:noProof/>
        <w:sz w:val="20"/>
        <w:szCs w:val="20"/>
      </w:rPr>
      <w:tab/>
    </w:r>
    <w:r w:rsidR="00093E2B">
      <w:rPr>
        <w:noProof/>
        <w:sz w:val="20"/>
        <w:szCs w:val="20"/>
      </w:rPr>
      <w:tab/>
    </w:r>
    <w:sdt>
      <w:sdtPr>
        <w:rPr>
          <w:sz w:val="14"/>
          <w:szCs w:val="14"/>
        </w:rPr>
        <w:id w:val="382452781"/>
        <w:docPartObj>
          <w:docPartGallery w:val="Page Numbers (Bottom of Page)"/>
          <w:docPartUnique/>
        </w:docPartObj>
      </w:sdtPr>
      <w:sdtEndPr>
        <w:rPr>
          <w:noProof/>
          <w:sz w:val="20"/>
          <w:szCs w:val="20"/>
        </w:rPr>
      </w:sdtEndPr>
      <w:sdtContent>
        <w:r w:rsidR="00093E2B" w:rsidRPr="4C94AAC2">
          <w:rPr>
            <w:sz w:val="20"/>
            <w:szCs w:val="20"/>
          </w:rPr>
          <w:fldChar w:fldCharType="begin"/>
        </w:r>
        <w:r w:rsidR="00093E2B" w:rsidRPr="00A63680">
          <w:rPr>
            <w:sz w:val="20"/>
            <w:szCs w:val="20"/>
          </w:rPr>
          <w:instrText xml:space="preserve"> PAGE   \* MERGEFORMAT </w:instrText>
        </w:r>
        <w:r w:rsidR="00093E2B" w:rsidRPr="4C94AAC2">
          <w:rPr>
            <w:sz w:val="20"/>
            <w:szCs w:val="20"/>
          </w:rPr>
          <w:fldChar w:fldCharType="separate"/>
        </w:r>
        <w:r>
          <w:rPr>
            <w:sz w:val="20"/>
            <w:szCs w:val="20"/>
          </w:rPr>
          <w:t>5</w:t>
        </w:r>
        <w:r w:rsidR="00093E2B" w:rsidRPr="4C94AAC2">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C455" w14:textId="77777777" w:rsidR="000110CA" w:rsidRDefault="000110CA" w:rsidP="00FF4A65">
      <w:pPr>
        <w:spacing w:before="0" w:after="0" w:line="240" w:lineRule="auto"/>
      </w:pPr>
      <w:r>
        <w:separator/>
      </w:r>
    </w:p>
  </w:footnote>
  <w:footnote w:type="continuationSeparator" w:id="0">
    <w:p w14:paraId="5B2CD1F4" w14:textId="77777777" w:rsidR="000110CA" w:rsidRDefault="000110CA" w:rsidP="00FF4A6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C94AAC2" w14:paraId="1F55C289" w14:textId="77777777" w:rsidTr="4C94AAC2">
      <w:trPr>
        <w:trHeight w:val="300"/>
      </w:trPr>
      <w:tc>
        <w:tcPr>
          <w:tcW w:w="3485" w:type="dxa"/>
        </w:tcPr>
        <w:p w14:paraId="7CB997E4" w14:textId="4106E4C8" w:rsidR="4C94AAC2" w:rsidRDefault="4C94AAC2" w:rsidP="4C94AAC2">
          <w:pPr>
            <w:pStyle w:val="Header"/>
            <w:ind w:left="-115"/>
          </w:pPr>
        </w:p>
      </w:tc>
      <w:tc>
        <w:tcPr>
          <w:tcW w:w="3485" w:type="dxa"/>
        </w:tcPr>
        <w:p w14:paraId="52A38287" w14:textId="33C44370" w:rsidR="4C94AAC2" w:rsidRDefault="4C94AAC2" w:rsidP="4C94AAC2">
          <w:pPr>
            <w:pStyle w:val="Header"/>
            <w:jc w:val="center"/>
          </w:pPr>
        </w:p>
      </w:tc>
      <w:tc>
        <w:tcPr>
          <w:tcW w:w="3485" w:type="dxa"/>
        </w:tcPr>
        <w:p w14:paraId="59C83F72" w14:textId="288D3F9F" w:rsidR="4C94AAC2" w:rsidRDefault="4C94AAC2" w:rsidP="4C94AAC2">
          <w:pPr>
            <w:pStyle w:val="Header"/>
            <w:ind w:right="-115"/>
            <w:jc w:val="right"/>
          </w:pPr>
        </w:p>
      </w:tc>
    </w:tr>
  </w:tbl>
  <w:p w14:paraId="3FF4CAA1" w14:textId="2E384FF5" w:rsidR="4C94AAC2" w:rsidRDefault="4C94AAC2" w:rsidP="4C94A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57E25992" w14:textId="77777777" w:rsidTr="4C94AAC2">
      <w:trPr>
        <w:trHeight w:val="300"/>
      </w:trPr>
      <w:tc>
        <w:tcPr>
          <w:tcW w:w="3490" w:type="dxa"/>
        </w:tcPr>
        <w:p w14:paraId="1DCF7513" w14:textId="098792C1" w:rsidR="4C94AAC2" w:rsidRDefault="4C94AAC2" w:rsidP="4C94AAC2">
          <w:pPr>
            <w:pStyle w:val="Header"/>
            <w:ind w:left="-115"/>
          </w:pPr>
        </w:p>
      </w:tc>
      <w:tc>
        <w:tcPr>
          <w:tcW w:w="3490" w:type="dxa"/>
        </w:tcPr>
        <w:p w14:paraId="3CBED899" w14:textId="29609FBA" w:rsidR="4C94AAC2" w:rsidRDefault="4C94AAC2" w:rsidP="4C94AAC2">
          <w:pPr>
            <w:pStyle w:val="Header"/>
            <w:jc w:val="center"/>
          </w:pPr>
        </w:p>
      </w:tc>
      <w:tc>
        <w:tcPr>
          <w:tcW w:w="3490" w:type="dxa"/>
        </w:tcPr>
        <w:p w14:paraId="7E6A796E" w14:textId="0CAE9216" w:rsidR="4C94AAC2" w:rsidRDefault="4C94AAC2" w:rsidP="4C94AAC2">
          <w:pPr>
            <w:pStyle w:val="Header"/>
            <w:ind w:right="-115"/>
            <w:jc w:val="right"/>
          </w:pPr>
        </w:p>
      </w:tc>
    </w:tr>
  </w:tbl>
  <w:p w14:paraId="1D131906" w14:textId="4B9ABEC7" w:rsidR="4C94AAC2" w:rsidRDefault="4C94AAC2" w:rsidP="4C94AA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7752270F" w14:textId="77777777" w:rsidTr="4C94AAC2">
      <w:trPr>
        <w:trHeight w:val="300"/>
      </w:trPr>
      <w:tc>
        <w:tcPr>
          <w:tcW w:w="3490" w:type="dxa"/>
        </w:tcPr>
        <w:p w14:paraId="1A99D7A3" w14:textId="7F24C6B7" w:rsidR="4C94AAC2" w:rsidRDefault="4C94AAC2" w:rsidP="4C94AAC2">
          <w:pPr>
            <w:pStyle w:val="Header"/>
            <w:ind w:left="-115"/>
          </w:pPr>
        </w:p>
      </w:tc>
      <w:tc>
        <w:tcPr>
          <w:tcW w:w="3490" w:type="dxa"/>
        </w:tcPr>
        <w:p w14:paraId="3EEC4922" w14:textId="0026321D" w:rsidR="4C94AAC2" w:rsidRDefault="4C94AAC2" w:rsidP="4C94AAC2">
          <w:pPr>
            <w:pStyle w:val="Header"/>
            <w:jc w:val="center"/>
          </w:pPr>
        </w:p>
      </w:tc>
      <w:tc>
        <w:tcPr>
          <w:tcW w:w="3490" w:type="dxa"/>
        </w:tcPr>
        <w:p w14:paraId="5EBF7C83" w14:textId="085A2C75" w:rsidR="4C94AAC2" w:rsidRDefault="4C94AAC2" w:rsidP="4C94AAC2">
          <w:pPr>
            <w:pStyle w:val="Header"/>
            <w:ind w:right="-115"/>
            <w:jc w:val="right"/>
          </w:pPr>
        </w:p>
      </w:tc>
    </w:tr>
  </w:tbl>
  <w:p w14:paraId="60443090" w14:textId="5CC88BEA" w:rsidR="4C94AAC2" w:rsidRDefault="4C94AAC2" w:rsidP="4C94AA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2B4FAD14" w14:textId="77777777" w:rsidTr="4C94AAC2">
      <w:trPr>
        <w:trHeight w:val="300"/>
      </w:trPr>
      <w:tc>
        <w:tcPr>
          <w:tcW w:w="3490" w:type="dxa"/>
        </w:tcPr>
        <w:p w14:paraId="0F5532BD" w14:textId="638FA601" w:rsidR="4C94AAC2" w:rsidRDefault="4C94AAC2" w:rsidP="4C94AAC2">
          <w:pPr>
            <w:pStyle w:val="Header"/>
            <w:ind w:left="-115"/>
          </w:pPr>
        </w:p>
      </w:tc>
      <w:tc>
        <w:tcPr>
          <w:tcW w:w="3490" w:type="dxa"/>
        </w:tcPr>
        <w:p w14:paraId="79D0D97E" w14:textId="59B7F4F9" w:rsidR="4C94AAC2" w:rsidRDefault="4C94AAC2" w:rsidP="4C94AAC2">
          <w:pPr>
            <w:pStyle w:val="Header"/>
            <w:jc w:val="center"/>
          </w:pPr>
        </w:p>
      </w:tc>
      <w:tc>
        <w:tcPr>
          <w:tcW w:w="3490" w:type="dxa"/>
        </w:tcPr>
        <w:p w14:paraId="2938B9D5" w14:textId="7369B349" w:rsidR="4C94AAC2" w:rsidRDefault="4C94AAC2" w:rsidP="4C94AAC2">
          <w:pPr>
            <w:pStyle w:val="Header"/>
            <w:ind w:right="-115"/>
            <w:jc w:val="right"/>
          </w:pPr>
        </w:p>
      </w:tc>
    </w:tr>
  </w:tbl>
  <w:p w14:paraId="1EBCC3DE" w14:textId="1D877E01" w:rsidR="4C94AAC2" w:rsidRDefault="4C94AAC2" w:rsidP="4C94AA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385F03D0" w14:textId="77777777" w:rsidTr="4C94AAC2">
      <w:trPr>
        <w:trHeight w:val="300"/>
      </w:trPr>
      <w:tc>
        <w:tcPr>
          <w:tcW w:w="3490" w:type="dxa"/>
        </w:tcPr>
        <w:p w14:paraId="4FA4E075" w14:textId="3BFCC8B9" w:rsidR="4C94AAC2" w:rsidRDefault="4C94AAC2" w:rsidP="4C94AAC2">
          <w:pPr>
            <w:pStyle w:val="Header"/>
            <w:ind w:left="-115"/>
          </w:pPr>
        </w:p>
      </w:tc>
      <w:tc>
        <w:tcPr>
          <w:tcW w:w="3490" w:type="dxa"/>
        </w:tcPr>
        <w:p w14:paraId="30BF1EF5" w14:textId="722F7171" w:rsidR="4C94AAC2" w:rsidRDefault="4C94AAC2" w:rsidP="4C94AAC2">
          <w:pPr>
            <w:pStyle w:val="Header"/>
            <w:jc w:val="center"/>
          </w:pPr>
        </w:p>
      </w:tc>
      <w:tc>
        <w:tcPr>
          <w:tcW w:w="3490" w:type="dxa"/>
        </w:tcPr>
        <w:p w14:paraId="086E224B" w14:textId="149010E7" w:rsidR="4C94AAC2" w:rsidRDefault="4C94AAC2" w:rsidP="4C94AAC2">
          <w:pPr>
            <w:pStyle w:val="Header"/>
            <w:ind w:right="-115"/>
            <w:jc w:val="right"/>
          </w:pPr>
        </w:p>
      </w:tc>
    </w:tr>
  </w:tbl>
  <w:p w14:paraId="2984E12B" w14:textId="262F7450" w:rsidR="4C94AAC2" w:rsidRDefault="4C94AAC2" w:rsidP="4C94AA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4138E985" w14:textId="77777777" w:rsidTr="4C94AAC2">
      <w:trPr>
        <w:trHeight w:val="300"/>
      </w:trPr>
      <w:tc>
        <w:tcPr>
          <w:tcW w:w="3490" w:type="dxa"/>
        </w:tcPr>
        <w:p w14:paraId="67F85960" w14:textId="7AAC60D9" w:rsidR="4C94AAC2" w:rsidRDefault="4C94AAC2" w:rsidP="4C94AAC2">
          <w:pPr>
            <w:pStyle w:val="Header"/>
            <w:ind w:left="-115"/>
          </w:pPr>
        </w:p>
      </w:tc>
      <w:tc>
        <w:tcPr>
          <w:tcW w:w="3490" w:type="dxa"/>
        </w:tcPr>
        <w:p w14:paraId="793B27EF" w14:textId="0B2F6EA1" w:rsidR="4C94AAC2" w:rsidRDefault="4C94AAC2" w:rsidP="4C94AAC2">
          <w:pPr>
            <w:pStyle w:val="Header"/>
            <w:jc w:val="center"/>
          </w:pPr>
        </w:p>
      </w:tc>
      <w:tc>
        <w:tcPr>
          <w:tcW w:w="3490" w:type="dxa"/>
        </w:tcPr>
        <w:p w14:paraId="771167DA" w14:textId="451A0447" w:rsidR="4C94AAC2" w:rsidRDefault="4C94AAC2" w:rsidP="4C94AAC2">
          <w:pPr>
            <w:pStyle w:val="Header"/>
            <w:ind w:right="-115"/>
            <w:jc w:val="right"/>
          </w:pPr>
        </w:p>
      </w:tc>
    </w:tr>
  </w:tbl>
  <w:p w14:paraId="759BF7E1" w14:textId="08EB03D9" w:rsidR="4C94AAC2" w:rsidRDefault="4C94AAC2" w:rsidP="4C94AA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6E75DF66" w14:textId="77777777" w:rsidTr="4C94AAC2">
      <w:trPr>
        <w:trHeight w:val="300"/>
      </w:trPr>
      <w:tc>
        <w:tcPr>
          <w:tcW w:w="3490" w:type="dxa"/>
        </w:tcPr>
        <w:p w14:paraId="2D08219E" w14:textId="109C9D2C" w:rsidR="4C94AAC2" w:rsidRDefault="4C94AAC2" w:rsidP="4C94AAC2">
          <w:pPr>
            <w:pStyle w:val="Header"/>
            <w:ind w:left="-115"/>
          </w:pPr>
        </w:p>
      </w:tc>
      <w:tc>
        <w:tcPr>
          <w:tcW w:w="3490" w:type="dxa"/>
        </w:tcPr>
        <w:p w14:paraId="4F2D02BB" w14:textId="269F88CB" w:rsidR="4C94AAC2" w:rsidRDefault="4C94AAC2" w:rsidP="4C94AAC2">
          <w:pPr>
            <w:pStyle w:val="Header"/>
            <w:jc w:val="center"/>
          </w:pPr>
        </w:p>
      </w:tc>
      <w:tc>
        <w:tcPr>
          <w:tcW w:w="3490" w:type="dxa"/>
        </w:tcPr>
        <w:p w14:paraId="39BDEC8F" w14:textId="3E218669" w:rsidR="4C94AAC2" w:rsidRDefault="4C94AAC2" w:rsidP="4C94AAC2">
          <w:pPr>
            <w:pStyle w:val="Header"/>
            <w:ind w:right="-115"/>
            <w:jc w:val="right"/>
          </w:pPr>
        </w:p>
      </w:tc>
    </w:tr>
  </w:tbl>
  <w:p w14:paraId="415D34D1" w14:textId="305DD54F" w:rsidR="4C94AAC2" w:rsidRDefault="4C94AAC2" w:rsidP="4C94AA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31281986" w14:textId="77777777" w:rsidTr="4C94AAC2">
      <w:trPr>
        <w:trHeight w:val="300"/>
      </w:trPr>
      <w:tc>
        <w:tcPr>
          <w:tcW w:w="3490" w:type="dxa"/>
        </w:tcPr>
        <w:p w14:paraId="471BB3D3" w14:textId="47D08E98" w:rsidR="4C94AAC2" w:rsidRDefault="4C94AAC2" w:rsidP="4C94AAC2">
          <w:pPr>
            <w:pStyle w:val="Header"/>
            <w:ind w:left="-115"/>
          </w:pPr>
        </w:p>
      </w:tc>
      <w:tc>
        <w:tcPr>
          <w:tcW w:w="3490" w:type="dxa"/>
        </w:tcPr>
        <w:p w14:paraId="44C406C1" w14:textId="6758B764" w:rsidR="4C94AAC2" w:rsidRDefault="4C94AAC2" w:rsidP="4C94AAC2">
          <w:pPr>
            <w:pStyle w:val="Header"/>
            <w:jc w:val="center"/>
          </w:pPr>
        </w:p>
      </w:tc>
      <w:tc>
        <w:tcPr>
          <w:tcW w:w="3490" w:type="dxa"/>
        </w:tcPr>
        <w:p w14:paraId="7931EA7A" w14:textId="74B1B6C7" w:rsidR="4C94AAC2" w:rsidRDefault="4C94AAC2" w:rsidP="4C94AAC2">
          <w:pPr>
            <w:pStyle w:val="Header"/>
            <w:ind w:right="-115"/>
            <w:jc w:val="right"/>
          </w:pPr>
        </w:p>
      </w:tc>
    </w:tr>
  </w:tbl>
  <w:p w14:paraId="76A4813E" w14:textId="1B0481E0" w:rsidR="4C94AAC2" w:rsidRDefault="4C94AAC2" w:rsidP="4C94AAC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90"/>
      <w:gridCol w:w="3490"/>
      <w:gridCol w:w="3490"/>
    </w:tblGrid>
    <w:tr w:rsidR="4C94AAC2" w14:paraId="344F9E45" w14:textId="77777777" w:rsidTr="4C94AAC2">
      <w:trPr>
        <w:trHeight w:val="300"/>
      </w:trPr>
      <w:tc>
        <w:tcPr>
          <w:tcW w:w="3490" w:type="dxa"/>
        </w:tcPr>
        <w:p w14:paraId="52A2F0B8" w14:textId="3D061D3E" w:rsidR="4C94AAC2" w:rsidRDefault="4C94AAC2" w:rsidP="4C94AAC2">
          <w:pPr>
            <w:pStyle w:val="Header"/>
            <w:ind w:left="-115"/>
          </w:pPr>
        </w:p>
      </w:tc>
      <w:tc>
        <w:tcPr>
          <w:tcW w:w="3490" w:type="dxa"/>
        </w:tcPr>
        <w:p w14:paraId="0B418D3F" w14:textId="780D5CA8" w:rsidR="4C94AAC2" w:rsidRDefault="4C94AAC2" w:rsidP="4C94AAC2">
          <w:pPr>
            <w:pStyle w:val="Header"/>
            <w:jc w:val="center"/>
          </w:pPr>
        </w:p>
      </w:tc>
      <w:tc>
        <w:tcPr>
          <w:tcW w:w="3490" w:type="dxa"/>
        </w:tcPr>
        <w:p w14:paraId="5AA26195" w14:textId="264503E3" w:rsidR="4C94AAC2" w:rsidRDefault="4C94AAC2" w:rsidP="4C94AAC2">
          <w:pPr>
            <w:pStyle w:val="Header"/>
            <w:ind w:right="-115"/>
            <w:jc w:val="right"/>
          </w:pPr>
        </w:p>
      </w:tc>
    </w:tr>
  </w:tbl>
  <w:p w14:paraId="3AFF8FD2" w14:textId="16D17AEC" w:rsidR="4C94AAC2" w:rsidRDefault="4C94AAC2" w:rsidP="4C94AA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1389B"/>
    <w:multiLevelType w:val="hybridMultilevel"/>
    <w:tmpl w:val="C57CE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EF3A6D"/>
    <w:multiLevelType w:val="hybridMultilevel"/>
    <w:tmpl w:val="40869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8AD3A85"/>
    <w:multiLevelType w:val="hybridMultilevel"/>
    <w:tmpl w:val="B284F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8B5DBB"/>
    <w:multiLevelType w:val="hybridMultilevel"/>
    <w:tmpl w:val="3676C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301F5B"/>
    <w:multiLevelType w:val="hybridMultilevel"/>
    <w:tmpl w:val="5600C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D3122B8"/>
    <w:multiLevelType w:val="hybridMultilevel"/>
    <w:tmpl w:val="3BC8D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666AD0"/>
    <w:multiLevelType w:val="hybridMultilevel"/>
    <w:tmpl w:val="009CA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2DF79FD"/>
    <w:multiLevelType w:val="hybridMultilevel"/>
    <w:tmpl w:val="68F05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A1543EA"/>
    <w:multiLevelType w:val="hybridMultilevel"/>
    <w:tmpl w:val="515CC0F8"/>
    <w:lvl w:ilvl="0" w:tplc="7896B90E">
      <w:numFmt w:val="bullet"/>
      <w:lvlText w:val="•"/>
      <w:lvlJc w:val="left"/>
      <w:pPr>
        <w:ind w:left="1020" w:hanging="171"/>
      </w:pPr>
      <w:rPr>
        <w:rFonts w:ascii="Tahoma" w:eastAsia="Tahoma" w:hAnsi="Tahoma" w:cs="Tahoma" w:hint="default"/>
        <w:b w:val="0"/>
        <w:bCs w:val="0"/>
        <w:i w:val="0"/>
        <w:iCs w:val="0"/>
        <w:color w:val="EC008C"/>
        <w:spacing w:val="0"/>
        <w:w w:val="100"/>
        <w:sz w:val="16"/>
        <w:szCs w:val="16"/>
        <w:lang w:val="en-US" w:eastAsia="en-US" w:bidi="ar-SA"/>
      </w:rPr>
    </w:lvl>
    <w:lvl w:ilvl="1" w:tplc="F14459F2">
      <w:numFmt w:val="bullet"/>
      <w:lvlText w:val="•"/>
      <w:lvlJc w:val="left"/>
      <w:pPr>
        <w:ind w:left="2108" w:hanging="171"/>
      </w:pPr>
      <w:rPr>
        <w:rFonts w:hint="default"/>
        <w:lang w:val="en-US" w:eastAsia="en-US" w:bidi="ar-SA"/>
      </w:rPr>
    </w:lvl>
    <w:lvl w:ilvl="2" w:tplc="19508D88">
      <w:numFmt w:val="bullet"/>
      <w:lvlText w:val="•"/>
      <w:lvlJc w:val="left"/>
      <w:pPr>
        <w:ind w:left="3197" w:hanging="171"/>
      </w:pPr>
      <w:rPr>
        <w:rFonts w:hint="default"/>
        <w:lang w:val="en-US" w:eastAsia="en-US" w:bidi="ar-SA"/>
      </w:rPr>
    </w:lvl>
    <w:lvl w:ilvl="3" w:tplc="3712FC0C">
      <w:numFmt w:val="bullet"/>
      <w:lvlText w:val="•"/>
      <w:lvlJc w:val="left"/>
      <w:pPr>
        <w:ind w:left="4285" w:hanging="171"/>
      </w:pPr>
      <w:rPr>
        <w:rFonts w:hint="default"/>
        <w:lang w:val="en-US" w:eastAsia="en-US" w:bidi="ar-SA"/>
      </w:rPr>
    </w:lvl>
    <w:lvl w:ilvl="4" w:tplc="FD7AFF64">
      <w:numFmt w:val="bullet"/>
      <w:lvlText w:val="•"/>
      <w:lvlJc w:val="left"/>
      <w:pPr>
        <w:ind w:left="5374" w:hanging="171"/>
      </w:pPr>
      <w:rPr>
        <w:rFonts w:hint="default"/>
        <w:lang w:val="en-US" w:eastAsia="en-US" w:bidi="ar-SA"/>
      </w:rPr>
    </w:lvl>
    <w:lvl w:ilvl="5" w:tplc="5F98C8BE">
      <w:numFmt w:val="bullet"/>
      <w:lvlText w:val="•"/>
      <w:lvlJc w:val="left"/>
      <w:pPr>
        <w:ind w:left="6462" w:hanging="171"/>
      </w:pPr>
      <w:rPr>
        <w:rFonts w:hint="default"/>
        <w:lang w:val="en-US" w:eastAsia="en-US" w:bidi="ar-SA"/>
      </w:rPr>
    </w:lvl>
    <w:lvl w:ilvl="6" w:tplc="DDE4FEAA">
      <w:numFmt w:val="bullet"/>
      <w:lvlText w:val="•"/>
      <w:lvlJc w:val="left"/>
      <w:pPr>
        <w:ind w:left="7551" w:hanging="171"/>
      </w:pPr>
      <w:rPr>
        <w:rFonts w:hint="default"/>
        <w:lang w:val="en-US" w:eastAsia="en-US" w:bidi="ar-SA"/>
      </w:rPr>
    </w:lvl>
    <w:lvl w:ilvl="7" w:tplc="623649F4">
      <w:numFmt w:val="bullet"/>
      <w:lvlText w:val="•"/>
      <w:lvlJc w:val="left"/>
      <w:pPr>
        <w:ind w:left="8639" w:hanging="171"/>
      </w:pPr>
      <w:rPr>
        <w:rFonts w:hint="default"/>
        <w:lang w:val="en-US" w:eastAsia="en-US" w:bidi="ar-SA"/>
      </w:rPr>
    </w:lvl>
    <w:lvl w:ilvl="8" w:tplc="649E6874">
      <w:numFmt w:val="bullet"/>
      <w:lvlText w:val="•"/>
      <w:lvlJc w:val="left"/>
      <w:pPr>
        <w:ind w:left="9728" w:hanging="171"/>
      </w:pPr>
      <w:rPr>
        <w:rFonts w:hint="default"/>
        <w:lang w:val="en-US" w:eastAsia="en-US" w:bidi="ar-SA"/>
      </w:rPr>
    </w:lvl>
  </w:abstractNum>
  <w:num w:numId="1" w16cid:durableId="395009882">
    <w:abstractNumId w:val="8"/>
  </w:num>
  <w:num w:numId="2" w16cid:durableId="1714037045">
    <w:abstractNumId w:val="2"/>
  </w:num>
  <w:num w:numId="3" w16cid:durableId="87891233">
    <w:abstractNumId w:val="1"/>
  </w:num>
  <w:num w:numId="4" w16cid:durableId="1428233945">
    <w:abstractNumId w:val="3"/>
  </w:num>
  <w:num w:numId="5" w16cid:durableId="1555585180">
    <w:abstractNumId w:val="4"/>
  </w:num>
  <w:num w:numId="6" w16cid:durableId="1406411901">
    <w:abstractNumId w:val="0"/>
  </w:num>
  <w:num w:numId="7" w16cid:durableId="98962063">
    <w:abstractNumId w:val="6"/>
  </w:num>
  <w:num w:numId="8" w16cid:durableId="1467699917">
    <w:abstractNumId w:val="5"/>
  </w:num>
  <w:num w:numId="9" w16cid:durableId="207893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42F"/>
    <w:rsid w:val="000110CA"/>
    <w:rsid w:val="00026A52"/>
    <w:rsid w:val="00047433"/>
    <w:rsid w:val="0005132A"/>
    <w:rsid w:val="00051A4D"/>
    <w:rsid w:val="00064607"/>
    <w:rsid w:val="00070EE6"/>
    <w:rsid w:val="000723F0"/>
    <w:rsid w:val="0007753F"/>
    <w:rsid w:val="00084F71"/>
    <w:rsid w:val="00093E2B"/>
    <w:rsid w:val="00094DBA"/>
    <w:rsid w:val="000A105D"/>
    <w:rsid w:val="000A5213"/>
    <w:rsid w:val="000A5EC5"/>
    <w:rsid w:val="000A5FFB"/>
    <w:rsid w:val="000B0045"/>
    <w:rsid w:val="000C5D3C"/>
    <w:rsid w:val="000C61A4"/>
    <w:rsid w:val="000D4B36"/>
    <w:rsid w:val="000D5470"/>
    <w:rsid w:val="000E6010"/>
    <w:rsid w:val="00117839"/>
    <w:rsid w:val="001207B3"/>
    <w:rsid w:val="00135DEB"/>
    <w:rsid w:val="0014222D"/>
    <w:rsid w:val="001442B4"/>
    <w:rsid w:val="00157FE4"/>
    <w:rsid w:val="00165995"/>
    <w:rsid w:val="00170BB4"/>
    <w:rsid w:val="00181B64"/>
    <w:rsid w:val="00195082"/>
    <w:rsid w:val="001A7BE5"/>
    <w:rsid w:val="001B1340"/>
    <w:rsid w:val="001C3E37"/>
    <w:rsid w:val="001D095D"/>
    <w:rsid w:val="001D24C9"/>
    <w:rsid w:val="001E7B93"/>
    <w:rsid w:val="00225C80"/>
    <w:rsid w:val="00245B61"/>
    <w:rsid w:val="0025065B"/>
    <w:rsid w:val="00260FF2"/>
    <w:rsid w:val="0027443D"/>
    <w:rsid w:val="002772AC"/>
    <w:rsid w:val="0028098F"/>
    <w:rsid w:val="00281DA8"/>
    <w:rsid w:val="002C342C"/>
    <w:rsid w:val="002C5E1D"/>
    <w:rsid w:val="002E7C2C"/>
    <w:rsid w:val="002F05D9"/>
    <w:rsid w:val="002F1B27"/>
    <w:rsid w:val="002F7B00"/>
    <w:rsid w:val="003007B7"/>
    <w:rsid w:val="00316504"/>
    <w:rsid w:val="00324AE1"/>
    <w:rsid w:val="00342E6E"/>
    <w:rsid w:val="003470A7"/>
    <w:rsid w:val="00351443"/>
    <w:rsid w:val="0035154F"/>
    <w:rsid w:val="00353C87"/>
    <w:rsid w:val="00356FF5"/>
    <w:rsid w:val="00365393"/>
    <w:rsid w:val="0037314C"/>
    <w:rsid w:val="003744EC"/>
    <w:rsid w:val="00375246"/>
    <w:rsid w:val="003764D6"/>
    <w:rsid w:val="00383F19"/>
    <w:rsid w:val="003923DC"/>
    <w:rsid w:val="00394FBB"/>
    <w:rsid w:val="00396D10"/>
    <w:rsid w:val="00396D36"/>
    <w:rsid w:val="003B5473"/>
    <w:rsid w:val="003D38FE"/>
    <w:rsid w:val="003E0B97"/>
    <w:rsid w:val="00400ABA"/>
    <w:rsid w:val="00405AA9"/>
    <w:rsid w:val="0042329F"/>
    <w:rsid w:val="00424AE1"/>
    <w:rsid w:val="00431592"/>
    <w:rsid w:val="004343C5"/>
    <w:rsid w:val="00434C9B"/>
    <w:rsid w:val="004420EE"/>
    <w:rsid w:val="00455591"/>
    <w:rsid w:val="0048667F"/>
    <w:rsid w:val="00487DB9"/>
    <w:rsid w:val="004B5058"/>
    <w:rsid w:val="004B6B3D"/>
    <w:rsid w:val="004C53EF"/>
    <w:rsid w:val="004E642F"/>
    <w:rsid w:val="005039ED"/>
    <w:rsid w:val="00511A2D"/>
    <w:rsid w:val="0052667F"/>
    <w:rsid w:val="0053793C"/>
    <w:rsid w:val="00543ABC"/>
    <w:rsid w:val="00552F27"/>
    <w:rsid w:val="0055431B"/>
    <w:rsid w:val="00561B84"/>
    <w:rsid w:val="00574882"/>
    <w:rsid w:val="005970B0"/>
    <w:rsid w:val="005B2780"/>
    <w:rsid w:val="005B65D7"/>
    <w:rsid w:val="005C56FB"/>
    <w:rsid w:val="005D0F75"/>
    <w:rsid w:val="005D4F03"/>
    <w:rsid w:val="005D5FFC"/>
    <w:rsid w:val="005E44E6"/>
    <w:rsid w:val="005E4E11"/>
    <w:rsid w:val="005E71BF"/>
    <w:rsid w:val="005E7469"/>
    <w:rsid w:val="005F2594"/>
    <w:rsid w:val="005F3DAA"/>
    <w:rsid w:val="00605BDF"/>
    <w:rsid w:val="00615D65"/>
    <w:rsid w:val="0062116C"/>
    <w:rsid w:val="00625F6F"/>
    <w:rsid w:val="006354FD"/>
    <w:rsid w:val="00636ED4"/>
    <w:rsid w:val="00641F1D"/>
    <w:rsid w:val="00656B28"/>
    <w:rsid w:val="00661A0A"/>
    <w:rsid w:val="00665B53"/>
    <w:rsid w:val="0067417C"/>
    <w:rsid w:val="006A19DF"/>
    <w:rsid w:val="006C0CB8"/>
    <w:rsid w:val="006C4C6A"/>
    <w:rsid w:val="006F0C7B"/>
    <w:rsid w:val="006F2515"/>
    <w:rsid w:val="00703C99"/>
    <w:rsid w:val="00705CE2"/>
    <w:rsid w:val="0071185C"/>
    <w:rsid w:val="00744D46"/>
    <w:rsid w:val="00746A89"/>
    <w:rsid w:val="00747848"/>
    <w:rsid w:val="007641B4"/>
    <w:rsid w:val="007741FF"/>
    <w:rsid w:val="007751E0"/>
    <w:rsid w:val="007752FB"/>
    <w:rsid w:val="00775C57"/>
    <w:rsid w:val="00781F86"/>
    <w:rsid w:val="0078430B"/>
    <w:rsid w:val="00791D5E"/>
    <w:rsid w:val="00792AE6"/>
    <w:rsid w:val="007A5456"/>
    <w:rsid w:val="007A5F40"/>
    <w:rsid w:val="007A736A"/>
    <w:rsid w:val="007B27A7"/>
    <w:rsid w:val="007B39B3"/>
    <w:rsid w:val="007D1099"/>
    <w:rsid w:val="007D6D6B"/>
    <w:rsid w:val="007E0BBE"/>
    <w:rsid w:val="007E1AFA"/>
    <w:rsid w:val="007E70DA"/>
    <w:rsid w:val="007F0527"/>
    <w:rsid w:val="00835495"/>
    <w:rsid w:val="00837845"/>
    <w:rsid w:val="00840D04"/>
    <w:rsid w:val="00861194"/>
    <w:rsid w:val="00870282"/>
    <w:rsid w:val="00894D3E"/>
    <w:rsid w:val="008B7760"/>
    <w:rsid w:val="008B7B7A"/>
    <w:rsid w:val="008D1E0A"/>
    <w:rsid w:val="008E038C"/>
    <w:rsid w:val="008E1728"/>
    <w:rsid w:val="008F3765"/>
    <w:rsid w:val="00902E2A"/>
    <w:rsid w:val="00906CF3"/>
    <w:rsid w:val="00907912"/>
    <w:rsid w:val="00915BDC"/>
    <w:rsid w:val="00916327"/>
    <w:rsid w:val="00921975"/>
    <w:rsid w:val="00923704"/>
    <w:rsid w:val="0093234B"/>
    <w:rsid w:val="0094011D"/>
    <w:rsid w:val="009642C0"/>
    <w:rsid w:val="0096543C"/>
    <w:rsid w:val="0097170C"/>
    <w:rsid w:val="00973CEC"/>
    <w:rsid w:val="00975746"/>
    <w:rsid w:val="00985A8E"/>
    <w:rsid w:val="009865A3"/>
    <w:rsid w:val="009A01D3"/>
    <w:rsid w:val="009A29B8"/>
    <w:rsid w:val="009A3218"/>
    <w:rsid w:val="009B24D3"/>
    <w:rsid w:val="009B76AD"/>
    <w:rsid w:val="009C3BF8"/>
    <w:rsid w:val="009C6A99"/>
    <w:rsid w:val="009D30AE"/>
    <w:rsid w:val="009E06AB"/>
    <w:rsid w:val="009E5396"/>
    <w:rsid w:val="009F31C4"/>
    <w:rsid w:val="00A065CB"/>
    <w:rsid w:val="00A10B7C"/>
    <w:rsid w:val="00A11B69"/>
    <w:rsid w:val="00A15D3B"/>
    <w:rsid w:val="00A20EB6"/>
    <w:rsid w:val="00A223F3"/>
    <w:rsid w:val="00A262A0"/>
    <w:rsid w:val="00A2774D"/>
    <w:rsid w:val="00A3109F"/>
    <w:rsid w:val="00A42622"/>
    <w:rsid w:val="00A42731"/>
    <w:rsid w:val="00A42F85"/>
    <w:rsid w:val="00A557C5"/>
    <w:rsid w:val="00A61B62"/>
    <w:rsid w:val="00A63680"/>
    <w:rsid w:val="00A65A44"/>
    <w:rsid w:val="00A67C68"/>
    <w:rsid w:val="00A86367"/>
    <w:rsid w:val="00AB21C0"/>
    <w:rsid w:val="00AD3C5D"/>
    <w:rsid w:val="00AD67B1"/>
    <w:rsid w:val="00AE05A9"/>
    <w:rsid w:val="00AE1019"/>
    <w:rsid w:val="00AE3B35"/>
    <w:rsid w:val="00B0651A"/>
    <w:rsid w:val="00B151B2"/>
    <w:rsid w:val="00B30E02"/>
    <w:rsid w:val="00B35017"/>
    <w:rsid w:val="00B56301"/>
    <w:rsid w:val="00B65BCC"/>
    <w:rsid w:val="00B74B63"/>
    <w:rsid w:val="00B90122"/>
    <w:rsid w:val="00BA5084"/>
    <w:rsid w:val="00BC2563"/>
    <w:rsid w:val="00BC39AC"/>
    <w:rsid w:val="00BC626E"/>
    <w:rsid w:val="00BC6B88"/>
    <w:rsid w:val="00BD2AC5"/>
    <w:rsid w:val="00BD5061"/>
    <w:rsid w:val="00BE075F"/>
    <w:rsid w:val="00BE18E6"/>
    <w:rsid w:val="00BE4435"/>
    <w:rsid w:val="00BF0901"/>
    <w:rsid w:val="00BF7E4B"/>
    <w:rsid w:val="00C039E8"/>
    <w:rsid w:val="00C17374"/>
    <w:rsid w:val="00C30FC5"/>
    <w:rsid w:val="00C3753F"/>
    <w:rsid w:val="00C4162F"/>
    <w:rsid w:val="00C44718"/>
    <w:rsid w:val="00C50CD7"/>
    <w:rsid w:val="00C54205"/>
    <w:rsid w:val="00C65F99"/>
    <w:rsid w:val="00CA7BC7"/>
    <w:rsid w:val="00CB6B29"/>
    <w:rsid w:val="00CC2CC8"/>
    <w:rsid w:val="00CC6C96"/>
    <w:rsid w:val="00CD0FAD"/>
    <w:rsid w:val="00CD6331"/>
    <w:rsid w:val="00CE787A"/>
    <w:rsid w:val="00D04759"/>
    <w:rsid w:val="00D06876"/>
    <w:rsid w:val="00D073E5"/>
    <w:rsid w:val="00D14868"/>
    <w:rsid w:val="00D3239C"/>
    <w:rsid w:val="00D33AEB"/>
    <w:rsid w:val="00D3516D"/>
    <w:rsid w:val="00D4023A"/>
    <w:rsid w:val="00D41573"/>
    <w:rsid w:val="00D4282C"/>
    <w:rsid w:val="00D42A36"/>
    <w:rsid w:val="00D44929"/>
    <w:rsid w:val="00D5096E"/>
    <w:rsid w:val="00D65663"/>
    <w:rsid w:val="00D66619"/>
    <w:rsid w:val="00D722D7"/>
    <w:rsid w:val="00D77CEF"/>
    <w:rsid w:val="00D81F90"/>
    <w:rsid w:val="00D86B3D"/>
    <w:rsid w:val="00D87BCB"/>
    <w:rsid w:val="00DA01A3"/>
    <w:rsid w:val="00DA1293"/>
    <w:rsid w:val="00DA30FC"/>
    <w:rsid w:val="00DB0848"/>
    <w:rsid w:val="00DB61AA"/>
    <w:rsid w:val="00DE12A3"/>
    <w:rsid w:val="00DF3505"/>
    <w:rsid w:val="00DF6A53"/>
    <w:rsid w:val="00E018B4"/>
    <w:rsid w:val="00E177AA"/>
    <w:rsid w:val="00E21C63"/>
    <w:rsid w:val="00E248B7"/>
    <w:rsid w:val="00E31996"/>
    <w:rsid w:val="00E44C70"/>
    <w:rsid w:val="00E56F33"/>
    <w:rsid w:val="00E63263"/>
    <w:rsid w:val="00E66D03"/>
    <w:rsid w:val="00E674A3"/>
    <w:rsid w:val="00E817DF"/>
    <w:rsid w:val="00E81D6F"/>
    <w:rsid w:val="00E90B03"/>
    <w:rsid w:val="00E9658A"/>
    <w:rsid w:val="00EB5935"/>
    <w:rsid w:val="00ED4C68"/>
    <w:rsid w:val="00EE0375"/>
    <w:rsid w:val="00EF47B5"/>
    <w:rsid w:val="00F0310E"/>
    <w:rsid w:val="00F13C71"/>
    <w:rsid w:val="00F148B4"/>
    <w:rsid w:val="00F2002D"/>
    <w:rsid w:val="00F22199"/>
    <w:rsid w:val="00F22EC1"/>
    <w:rsid w:val="00F315BF"/>
    <w:rsid w:val="00F31C2F"/>
    <w:rsid w:val="00F43F61"/>
    <w:rsid w:val="00F70905"/>
    <w:rsid w:val="00F83F72"/>
    <w:rsid w:val="00F903C9"/>
    <w:rsid w:val="00F95F5C"/>
    <w:rsid w:val="00FB6576"/>
    <w:rsid w:val="00FC5A2E"/>
    <w:rsid w:val="00FC7D04"/>
    <w:rsid w:val="00FE2B80"/>
    <w:rsid w:val="00FE62AB"/>
    <w:rsid w:val="00FE7924"/>
    <w:rsid w:val="00FF4A65"/>
    <w:rsid w:val="03BB27BA"/>
    <w:rsid w:val="21021FD1"/>
    <w:rsid w:val="236A824B"/>
    <w:rsid w:val="2601D624"/>
    <w:rsid w:val="2AA7641C"/>
    <w:rsid w:val="300CA3B4"/>
    <w:rsid w:val="49F2A4AB"/>
    <w:rsid w:val="4C94AAC2"/>
    <w:rsid w:val="58C55E17"/>
    <w:rsid w:val="5ADD37A1"/>
    <w:rsid w:val="61598E0A"/>
    <w:rsid w:val="66B2C784"/>
    <w:rsid w:val="6D0D6501"/>
    <w:rsid w:val="7554D291"/>
    <w:rsid w:val="7787CB13"/>
    <w:rsid w:val="787435B5"/>
    <w:rsid w:val="79C9E393"/>
    <w:rsid w:val="7E9485E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ADFB5"/>
  <w15:chartTrackingRefBased/>
  <w15:docId w15:val="{C81920ED-10C1-49D6-93CE-14B0D7FE8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845"/>
    <w:pPr>
      <w:spacing w:before="240" w:after="240" w:line="276" w:lineRule="auto"/>
    </w:pPr>
    <w:rPr>
      <w:rFonts w:ascii="Tahoma" w:hAnsi="Tahoma"/>
    </w:rPr>
  </w:style>
  <w:style w:type="paragraph" w:styleId="Heading1">
    <w:name w:val="heading 1"/>
    <w:basedOn w:val="Normal"/>
    <w:next w:val="Normal"/>
    <w:link w:val="Heading1Char"/>
    <w:uiPriority w:val="9"/>
    <w:qFormat/>
    <w:rsid w:val="00D77CEF"/>
    <w:pPr>
      <w:keepNext/>
      <w:keepLines/>
      <w:spacing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8F3765"/>
    <w:pPr>
      <w:keepNext/>
      <w:keepLines/>
      <w:spacing w:before="160" w:after="80"/>
      <w:outlineLvl w:val="1"/>
    </w:pPr>
    <w:rPr>
      <w:rFonts w:eastAsiaTheme="majorEastAsia" w:hAnsiTheme="majorHAnsi" w:cstheme="majorBidi"/>
      <w:b/>
      <w:bCs/>
      <w:color w:val="054166"/>
      <w:spacing w:val="-2"/>
      <w:sz w:val="32"/>
      <w:szCs w:val="32"/>
    </w:rPr>
  </w:style>
  <w:style w:type="paragraph" w:styleId="Heading3">
    <w:name w:val="heading 3"/>
    <w:basedOn w:val="Normal"/>
    <w:next w:val="Normal"/>
    <w:link w:val="Heading3Char"/>
    <w:uiPriority w:val="9"/>
    <w:semiHidden/>
    <w:unhideWhenUsed/>
    <w:qFormat/>
    <w:rsid w:val="004E6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42F"/>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42F"/>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CEF"/>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8F3765"/>
    <w:rPr>
      <w:rFonts w:ascii="Tahoma" w:eastAsiaTheme="majorEastAsia" w:hAnsiTheme="majorHAnsi" w:cstheme="majorBidi"/>
      <w:b/>
      <w:bCs/>
      <w:color w:val="054166"/>
      <w:spacing w:val="-2"/>
      <w:sz w:val="32"/>
      <w:szCs w:val="32"/>
    </w:rPr>
  </w:style>
  <w:style w:type="character" w:customStyle="1" w:styleId="Heading3Char">
    <w:name w:val="Heading 3 Char"/>
    <w:basedOn w:val="DefaultParagraphFont"/>
    <w:link w:val="Heading3"/>
    <w:uiPriority w:val="9"/>
    <w:semiHidden/>
    <w:rsid w:val="004E6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42F"/>
    <w:rPr>
      <w:rFonts w:eastAsiaTheme="majorEastAsia" w:cstheme="majorBidi"/>
      <w:color w:val="272727" w:themeColor="text1" w:themeTint="D8"/>
    </w:rPr>
  </w:style>
  <w:style w:type="paragraph" w:styleId="Title">
    <w:name w:val="Title"/>
    <w:basedOn w:val="Normal"/>
    <w:next w:val="Normal"/>
    <w:link w:val="TitleChar"/>
    <w:uiPriority w:val="10"/>
    <w:qFormat/>
    <w:rsid w:val="004E642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4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4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642F"/>
    <w:rPr>
      <w:i/>
      <w:iCs/>
      <w:color w:val="404040" w:themeColor="text1" w:themeTint="BF"/>
    </w:rPr>
  </w:style>
  <w:style w:type="paragraph" w:styleId="ListParagraph">
    <w:name w:val="List Paragraph"/>
    <w:basedOn w:val="Normal"/>
    <w:uiPriority w:val="1"/>
    <w:qFormat/>
    <w:rsid w:val="004E642F"/>
    <w:pPr>
      <w:ind w:left="720"/>
      <w:contextualSpacing/>
    </w:pPr>
  </w:style>
  <w:style w:type="character" w:styleId="IntenseEmphasis">
    <w:name w:val="Intense Emphasis"/>
    <w:basedOn w:val="DefaultParagraphFont"/>
    <w:uiPriority w:val="21"/>
    <w:qFormat/>
    <w:rsid w:val="004E642F"/>
    <w:rPr>
      <w:i/>
      <w:iCs/>
      <w:color w:val="0F4761" w:themeColor="accent1" w:themeShade="BF"/>
    </w:rPr>
  </w:style>
  <w:style w:type="paragraph" w:styleId="IntenseQuote">
    <w:name w:val="Intense Quote"/>
    <w:basedOn w:val="Normal"/>
    <w:next w:val="Normal"/>
    <w:link w:val="IntenseQuoteChar"/>
    <w:uiPriority w:val="30"/>
    <w:qFormat/>
    <w:rsid w:val="004E6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42F"/>
    <w:rPr>
      <w:i/>
      <w:iCs/>
      <w:color w:val="0F4761" w:themeColor="accent1" w:themeShade="BF"/>
    </w:rPr>
  </w:style>
  <w:style w:type="character" w:styleId="IntenseReference">
    <w:name w:val="Intense Reference"/>
    <w:basedOn w:val="DefaultParagraphFont"/>
    <w:uiPriority w:val="32"/>
    <w:qFormat/>
    <w:rsid w:val="004E642F"/>
    <w:rPr>
      <w:b/>
      <w:bCs/>
      <w:smallCaps/>
      <w:color w:val="0F4761" w:themeColor="accent1" w:themeShade="BF"/>
      <w:spacing w:val="5"/>
    </w:rPr>
  </w:style>
  <w:style w:type="paragraph" w:styleId="BodyText">
    <w:name w:val="Body Text"/>
    <w:basedOn w:val="Normal"/>
    <w:link w:val="BodyTextChar"/>
    <w:uiPriority w:val="1"/>
    <w:qFormat/>
    <w:rsid w:val="0007753F"/>
    <w:pPr>
      <w:widowControl w:val="0"/>
      <w:autoSpaceDE w:val="0"/>
      <w:autoSpaceDN w:val="0"/>
      <w:spacing w:before="0" w:after="0" w:line="240" w:lineRule="auto"/>
    </w:pPr>
    <w:rPr>
      <w:rFonts w:ascii="Raleway Medium" w:eastAsia="Raleway Medium" w:hAnsi="Raleway Medium" w:cs="Raleway Medium"/>
      <w:kern w:val="0"/>
      <w:sz w:val="20"/>
      <w:szCs w:val="20"/>
      <w:lang w:val="en-US" w:eastAsia="en-US"/>
      <w14:ligatures w14:val="none"/>
    </w:rPr>
  </w:style>
  <w:style w:type="character" w:customStyle="1" w:styleId="BodyTextChar">
    <w:name w:val="Body Text Char"/>
    <w:basedOn w:val="DefaultParagraphFont"/>
    <w:link w:val="BodyText"/>
    <w:uiPriority w:val="1"/>
    <w:rsid w:val="0007753F"/>
    <w:rPr>
      <w:rFonts w:ascii="Raleway Medium" w:eastAsia="Raleway Medium" w:hAnsi="Raleway Medium" w:cs="Raleway Medium"/>
      <w:kern w:val="0"/>
      <w:sz w:val="20"/>
      <w:szCs w:val="20"/>
      <w:lang w:val="en-US" w:eastAsia="en-US"/>
      <w14:ligatures w14:val="none"/>
    </w:rPr>
  </w:style>
  <w:style w:type="paragraph" w:styleId="Header">
    <w:name w:val="header"/>
    <w:basedOn w:val="Normal"/>
    <w:link w:val="HeaderChar"/>
    <w:uiPriority w:val="99"/>
    <w:unhideWhenUsed/>
    <w:rsid w:val="00FF4A6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F4A65"/>
    <w:rPr>
      <w:rFonts w:ascii="Tahoma" w:hAnsi="Tahoma"/>
    </w:rPr>
  </w:style>
  <w:style w:type="paragraph" w:styleId="Footer">
    <w:name w:val="footer"/>
    <w:basedOn w:val="Normal"/>
    <w:link w:val="FooterChar"/>
    <w:uiPriority w:val="99"/>
    <w:unhideWhenUsed/>
    <w:rsid w:val="00FF4A6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F4A65"/>
    <w:rPr>
      <w:rFonts w:ascii="Tahoma" w:hAnsi="Tahoma"/>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qfcc.qld.gov.au/" TargetMode="External"/><Relationship Id="rId26" Type="http://schemas.openxmlformats.org/officeDocument/2006/relationships/header" Target="header2.xml"/><Relationship Id="rId39" Type="http://schemas.openxmlformats.org/officeDocument/2006/relationships/image" Target="media/image17.jpeg"/><Relationship Id="rId21" Type="http://schemas.openxmlformats.org/officeDocument/2006/relationships/image" Target="media/image7.jpeg"/><Relationship Id="rId34" Type="http://schemas.openxmlformats.org/officeDocument/2006/relationships/header" Target="header6.xml"/><Relationship Id="rId42" Type="http://schemas.openxmlformats.org/officeDocument/2006/relationships/image" Target="media/image20.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jpeg"/><Relationship Id="rId32" Type="http://schemas.openxmlformats.org/officeDocument/2006/relationships/header" Target="header5.xml"/><Relationship Id="rId37" Type="http://schemas.openxmlformats.org/officeDocument/2006/relationships/image" Target="media/image16.jpeg"/><Relationship Id="rId40" Type="http://schemas.openxmlformats.org/officeDocument/2006/relationships/image" Target="media/image18.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www.bne.catholic.edu.au/aboutus/Pages/BCE-Policies.aspx" TargetMode="External"/><Relationship Id="rId28" Type="http://schemas.openxmlformats.org/officeDocument/2006/relationships/header" Target="header3.xml"/><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s://creativecommons.org/licenses/by/4.0/deed.en" TargetMode="External"/><Relationship Id="rId31" Type="http://schemas.openxmlformats.org/officeDocument/2006/relationships/image" Target="media/image13.jpeg"/><Relationship Id="rId44"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header" Target="header4.xml"/><Relationship Id="rId35" Type="http://schemas.openxmlformats.org/officeDocument/2006/relationships/image" Target="media/image15.jpeg"/><Relationship Id="rId43" Type="http://schemas.openxmlformats.org/officeDocument/2006/relationships/image" Target="media/image21.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10.jpeg"/><Relationship Id="rId33" Type="http://schemas.openxmlformats.org/officeDocument/2006/relationships/image" Target="media/image14.jpeg"/><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E2167D0B51F049B94B423319115D2B" ma:contentTypeVersion="29" ma:contentTypeDescription="Create a new document." ma:contentTypeScope="" ma:versionID="273e5f85b48a364e2c4d0513ad60fd85">
  <xsd:schema xmlns:xsd="http://www.w3.org/2001/XMLSchema" xmlns:xs="http://www.w3.org/2001/XMLSchema" xmlns:p="http://schemas.microsoft.com/office/2006/metadata/properties" xmlns:ns1="http://schemas.microsoft.com/sharepoint/v3" xmlns:ns2="e680d783-fd2c-4d0d-85ab-deba4482c7e6" xmlns:ns3="0ff8a4a8-bd6b-41b3-a3ee-12c8c03c71c8" xmlns:ns4="3d3bdf3d-ee8d-42cf-a59d-2f3d6ed6a2f5" targetNamespace="http://schemas.microsoft.com/office/2006/metadata/properties" ma:root="true" ma:fieldsID="d7a1df3c88c4ca02841ad1ca3087d4b5" ns1:_="" ns2:_="" ns3:_="" ns4:_="">
    <xsd:import namespace="http://schemas.microsoft.com/sharepoint/v3"/>
    <xsd:import namespace="e680d783-fd2c-4d0d-85ab-deba4482c7e6"/>
    <xsd:import namespace="0ff8a4a8-bd6b-41b3-a3ee-12c8c03c71c8"/>
    <xsd:import namespace="3d3bdf3d-ee8d-42cf-a59d-2f3d6ed6a2f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80d783-fd2c-4d0d-85ab-deba4482c7e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ff8a4a8-bd6b-41b3-a3ee-12c8c03c71c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be28029-102c-4ab0-a6bc-168c843f2380"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3bdf3d-ee8d-42cf-a59d-2f3d6ed6a2f5"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194e51d-3c28-4c89-8e16-c7bfc48093aa}" ma:internalName="TaxCatchAll" ma:showField="CatchAllData" ma:web="3d3bdf3d-ee8d-42cf-a59d-2f3d6ed6a2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3bdf3d-ee8d-42cf-a59d-2f3d6ed6a2f5" xsi:nil="true"/>
    <lcf76f155ced4ddcb4097134ff3c332f xmlns="0ff8a4a8-bd6b-41b3-a3ee-12c8c03c71c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91153-9808-4F48-BE17-00C567247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80d783-fd2c-4d0d-85ab-deba4482c7e6"/>
    <ds:schemaRef ds:uri="0ff8a4a8-bd6b-41b3-a3ee-12c8c03c71c8"/>
    <ds:schemaRef ds:uri="3d3bdf3d-ee8d-42cf-a59d-2f3d6ed6a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BEE5F-B892-4F41-BA45-DBC9E30F2708}">
  <ds:schemaRefs>
    <ds:schemaRef ds:uri="http://schemas.microsoft.com/office/2006/metadata/properties"/>
    <ds:schemaRef ds:uri="http://schemas.microsoft.com/office/infopath/2007/PartnerControls"/>
    <ds:schemaRef ds:uri="3d3bdf3d-ee8d-42cf-a59d-2f3d6ed6a2f5"/>
    <ds:schemaRef ds:uri="0ff8a4a8-bd6b-41b3-a3ee-12c8c03c71c8"/>
    <ds:schemaRef ds:uri="http://schemas.microsoft.com/sharepoint/v3"/>
  </ds:schemaRefs>
</ds:datastoreItem>
</file>

<file path=customXml/itemProps3.xml><?xml version="1.0" encoding="utf-8"?>
<ds:datastoreItem xmlns:ds="http://schemas.openxmlformats.org/officeDocument/2006/customXml" ds:itemID="{F8D6D9FA-9C91-427D-A8BB-9414EB8B6005}">
  <ds:schemaRefs>
    <ds:schemaRef ds:uri="http://schemas.microsoft.com/sharepoint/v3/contenttype/forms"/>
  </ds:schemaRefs>
</ds:datastoreItem>
</file>

<file path=customXml/itemProps4.xml><?xml version="1.0" encoding="utf-8"?>
<ds:datastoreItem xmlns:ds="http://schemas.openxmlformats.org/officeDocument/2006/customXml" ds:itemID="{52765DFD-CCE6-46D9-A11E-DA3EB2F22D32}">
  <ds:schemaRefs>
    <ds:schemaRef ds:uri="http://schemas.openxmlformats.org/officeDocument/2006/bibliography"/>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Properties xmlns="http://schemas.openxmlformats.org/officeDocument/2006/extended-properties" xmlns:vt="http://schemas.openxmlformats.org/officeDocument/2006/docPropsVTypes">
  <Template>Normal</Template>
  <TotalTime>148</TotalTime>
  <Pages>17</Pages>
  <Words>1026</Words>
  <Characters>5329</Characters>
  <Application>Microsoft Office Word</Application>
  <DocSecurity>0</DocSecurity>
  <Lines>166</Lines>
  <Paragraphs>84</Paragraphs>
  <ScaleCrop>false</ScaleCrop>
  <Company/>
  <LinksUpToDate>false</LinksUpToDate>
  <CharactersWithSpaces>6271</CharactersWithSpaces>
  <SharedDoc>false</SharedDoc>
  <HLinks>
    <vt:vector size="18" baseType="variant">
      <vt:variant>
        <vt:i4>7667818</vt:i4>
      </vt:variant>
      <vt:variant>
        <vt:i4>6</vt:i4>
      </vt:variant>
      <vt:variant>
        <vt:i4>0</vt:i4>
      </vt:variant>
      <vt:variant>
        <vt:i4>5</vt:i4>
      </vt:variant>
      <vt:variant>
        <vt:lpwstr>https://www.bne.catholic.edu.au/aboutus/Pages/BCE-Policies.aspx</vt:lpwstr>
      </vt:variant>
      <vt:variant>
        <vt:lpwstr/>
      </vt:variant>
      <vt:variant>
        <vt:i4>3473447</vt:i4>
      </vt:variant>
      <vt:variant>
        <vt:i4>3</vt:i4>
      </vt:variant>
      <vt:variant>
        <vt:i4>0</vt:i4>
      </vt:variant>
      <vt:variant>
        <vt:i4>5</vt:i4>
      </vt:variant>
      <vt:variant>
        <vt:lpwstr>https://creativecommons.org/licenses/by/4.0/deed.en</vt:lpwstr>
      </vt:variant>
      <vt:variant>
        <vt:lpwstr/>
      </vt:variant>
      <vt:variant>
        <vt:i4>458762</vt:i4>
      </vt:variant>
      <vt:variant>
        <vt:i4>0</vt:i4>
      </vt:variant>
      <vt:variant>
        <vt:i4>0</vt:i4>
      </vt:variant>
      <vt:variant>
        <vt:i4>5</vt:i4>
      </vt:variant>
      <vt:variant>
        <vt:lpwstr>https://www.qfcc.qld.gov.au/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Bey</dc:creator>
  <cp:keywords/>
  <dc:description/>
  <cp:lastModifiedBy>Geoffrey Skippington</cp:lastModifiedBy>
  <cp:revision>191</cp:revision>
  <dcterms:created xsi:type="dcterms:W3CDTF">2026-03-06T18:32:00Z</dcterms:created>
  <dcterms:modified xsi:type="dcterms:W3CDTF">2026-09-09T01:59:00Z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0x01010046E2167D0B51F049B94B423319115D2B</vt:lpwstr>
  </property>
  <property fmtid="{D5CDD505-2E9C-101B-9397-08002B2CF9AE}" pid="3" name="MediaServiceImageTags">
    <vt:lpwstr/>
  </property>
  <property fmtid="{D5CDD505-2E9C-101B-9397-08002B2CF9AE}" pid="4" name="docLang">
    <vt:lpwstr>en</vt:lpwstr>
  </property>
</Properties>
</file>